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60AC" w14:textId="77777777" w:rsidR="00DC29AF" w:rsidRPr="00DC29AF" w:rsidRDefault="00DC29AF" w:rsidP="00DC29AF">
      <w:pPr>
        <w:widowControl/>
        <w:spacing w:before="100" w:beforeAutospacing="1" w:after="100" w:afterAutospacing="1"/>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w:t>
      </w:r>
      <w:r w:rsidRPr="00DC29AF">
        <w:rPr>
          <w:rFonts w:ascii="Arial" w:eastAsia="宋体" w:hAnsi="Arial" w:cs="Arial"/>
          <w:b/>
          <w:bCs/>
          <w:color w:val="FF0000"/>
          <w:kern w:val="0"/>
          <w:szCs w:val="21"/>
        </w:rPr>
        <w:t>市政污水</w:t>
      </w:r>
      <w:r w:rsidRPr="00DC29AF">
        <w:rPr>
          <w:rFonts w:ascii="Arial" w:eastAsia="宋体" w:hAnsi="Arial" w:cs="Arial"/>
          <w:b/>
          <w:bCs/>
          <w:color w:val="FF0000"/>
          <w:kern w:val="0"/>
          <w:szCs w:val="21"/>
        </w:rPr>
        <w:t>/</w:t>
      </w:r>
      <w:r w:rsidRPr="00DC29AF">
        <w:rPr>
          <w:rFonts w:ascii="Arial" w:eastAsia="宋体" w:hAnsi="Arial" w:cs="Arial"/>
          <w:b/>
          <w:bCs/>
          <w:color w:val="FF0000"/>
          <w:kern w:val="0"/>
          <w:szCs w:val="21"/>
        </w:rPr>
        <w:t>给水、工业废水处理及零排放</w:t>
      </w:r>
      <w:r w:rsidRPr="00DC29AF">
        <w:rPr>
          <w:rFonts w:ascii="Arial" w:eastAsia="宋体" w:hAnsi="Arial" w:cs="Arial"/>
          <w:color w:val="222222"/>
          <w:kern w:val="0"/>
          <w:sz w:val="18"/>
          <w:szCs w:val="18"/>
        </w:rPr>
        <w:br/>
        <w:t> </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三大优势</w:t>
      </w:r>
      <w:r w:rsidRPr="00DC29AF">
        <w:rPr>
          <w:rFonts w:ascii="Arial" w:eastAsia="宋体" w:hAnsi="Arial" w:cs="Arial"/>
          <w:color w:val="222222"/>
          <w:kern w:val="0"/>
          <w:sz w:val="18"/>
          <w:szCs w:val="18"/>
        </w:rPr>
        <w:br/>
        <w:t>12</w:t>
      </w:r>
      <w:r w:rsidRPr="00DC29AF">
        <w:rPr>
          <w:rFonts w:ascii="Arial" w:eastAsia="宋体" w:hAnsi="Arial" w:cs="Arial"/>
          <w:color w:val="222222"/>
          <w:kern w:val="0"/>
          <w:sz w:val="18"/>
          <w:szCs w:val="18"/>
        </w:rPr>
        <w:t>年专业经验：工业污水处理行业经验丰富、安全、达标、经济、高效、节能</w:t>
      </w:r>
      <w:r w:rsidRPr="00DC29AF">
        <w:rPr>
          <w:rFonts w:ascii="Arial" w:eastAsia="宋体" w:hAnsi="Arial" w:cs="Arial"/>
          <w:color w:val="222222"/>
          <w:kern w:val="0"/>
          <w:sz w:val="18"/>
          <w:szCs w:val="18"/>
        </w:rPr>
        <w:br/>
        <w:t>40</w:t>
      </w:r>
      <w:r w:rsidRPr="00DC29AF">
        <w:rPr>
          <w:rFonts w:ascii="Arial" w:eastAsia="宋体" w:hAnsi="Arial" w:cs="Arial"/>
          <w:color w:val="222222"/>
          <w:kern w:val="0"/>
          <w:sz w:val="18"/>
          <w:szCs w:val="18"/>
        </w:rPr>
        <w:t>余种工业废水：处理废水类型涵盖中国全工业企业类型、机械、化工</w:t>
      </w:r>
      <w:r w:rsidRPr="00DC29AF">
        <w:rPr>
          <w:rFonts w:ascii="Arial" w:eastAsia="宋体" w:hAnsi="Arial" w:cs="Arial"/>
          <w:color w:val="222222"/>
          <w:kern w:val="0"/>
          <w:sz w:val="18"/>
          <w:szCs w:val="18"/>
        </w:rPr>
        <w:br/>
        <w:t>200</w:t>
      </w:r>
      <w:r w:rsidRPr="00DC29AF">
        <w:rPr>
          <w:rFonts w:ascii="Arial" w:eastAsia="宋体" w:hAnsi="Arial" w:cs="Arial"/>
          <w:color w:val="222222"/>
          <w:kern w:val="0"/>
          <w:sz w:val="18"/>
          <w:szCs w:val="18"/>
        </w:rPr>
        <w:t>多座交钥匙工程：多年来稳定运行、平稳达标</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让您省心、放心、安心</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电镀废水</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化工废水、机械制造废水、汽车制造废水、涂装废水、乳制品废水、医疗废水、养殖屠宰废水</w:t>
      </w:r>
      <w:r w:rsidRPr="00DC29AF">
        <w:rPr>
          <w:rFonts w:ascii="Arial" w:eastAsia="宋体" w:hAnsi="Arial" w:cs="Arial"/>
          <w:color w:val="222222"/>
          <w:kern w:val="0"/>
          <w:sz w:val="18"/>
          <w:szCs w:val="18"/>
        </w:rPr>
        <w:br/>
        <w:t> </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污水处理，主要是指通过污水处理工艺以及技术，实现水达到城镇污水处理厂污染物排放标准的过程。</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1</w:t>
      </w:r>
      <w:proofErr w:type="gramStart"/>
      <w:r w:rsidRPr="00DC29AF">
        <w:rPr>
          <w:rFonts w:ascii="Arial" w:eastAsia="宋体" w:hAnsi="Arial" w:cs="Arial"/>
          <w:color w:val="222222"/>
          <w:kern w:val="0"/>
          <w:sz w:val="18"/>
          <w:szCs w:val="18"/>
        </w:rPr>
        <w:t>通过对污废水</w:t>
      </w:r>
      <w:proofErr w:type="gramEnd"/>
      <w:r w:rsidRPr="00DC29AF">
        <w:rPr>
          <w:rFonts w:ascii="Arial" w:eastAsia="宋体" w:hAnsi="Arial" w:cs="Arial"/>
          <w:color w:val="222222"/>
          <w:kern w:val="0"/>
          <w:sz w:val="18"/>
          <w:szCs w:val="18"/>
        </w:rPr>
        <w:t>水质进行分析，进入污水处理厂的污水主要包括悬浮物</w:t>
      </w:r>
      <w:r w:rsidRPr="00DC29AF">
        <w:rPr>
          <w:rFonts w:ascii="Arial" w:eastAsia="宋体" w:hAnsi="Arial" w:cs="Arial"/>
          <w:color w:val="222222"/>
          <w:kern w:val="0"/>
          <w:sz w:val="18"/>
          <w:szCs w:val="18"/>
        </w:rPr>
        <w:t>SS</w:t>
      </w:r>
      <w:r w:rsidRPr="00DC29AF">
        <w:rPr>
          <w:rFonts w:ascii="Arial" w:eastAsia="宋体" w:hAnsi="Arial" w:cs="Arial"/>
          <w:color w:val="222222"/>
          <w:kern w:val="0"/>
          <w:sz w:val="18"/>
          <w:szCs w:val="18"/>
        </w:rPr>
        <w:t>、</w:t>
      </w:r>
      <w:proofErr w:type="gramStart"/>
      <w:r w:rsidRPr="00DC29AF">
        <w:rPr>
          <w:rFonts w:ascii="Arial" w:eastAsia="宋体" w:hAnsi="Arial" w:cs="Arial"/>
          <w:color w:val="222222"/>
          <w:kern w:val="0"/>
          <w:sz w:val="18"/>
          <w:szCs w:val="18"/>
        </w:rPr>
        <w:t>有机物染物</w:t>
      </w:r>
      <w:proofErr w:type="gramEnd"/>
      <w:r w:rsidRPr="00DC29AF">
        <w:rPr>
          <w:rFonts w:ascii="Arial" w:eastAsia="宋体" w:hAnsi="Arial" w:cs="Arial"/>
          <w:color w:val="222222"/>
          <w:kern w:val="0"/>
          <w:sz w:val="18"/>
          <w:szCs w:val="18"/>
        </w:rPr>
        <w:t>CODCR</w:t>
      </w:r>
      <w:r w:rsidRPr="00DC29AF">
        <w:rPr>
          <w:rFonts w:ascii="Arial" w:eastAsia="宋体" w:hAnsi="Arial" w:cs="Arial"/>
          <w:color w:val="222222"/>
          <w:kern w:val="0"/>
          <w:sz w:val="18"/>
          <w:szCs w:val="18"/>
        </w:rPr>
        <w:t>、无机营养盐</w:t>
      </w:r>
      <w:r w:rsidRPr="00DC29AF">
        <w:rPr>
          <w:rFonts w:ascii="Arial" w:eastAsia="宋体" w:hAnsi="Arial" w:cs="Arial"/>
          <w:color w:val="222222"/>
          <w:kern w:val="0"/>
          <w:sz w:val="18"/>
          <w:szCs w:val="18"/>
        </w:rPr>
        <w:t>N/P</w:t>
      </w:r>
      <w:r w:rsidRPr="00DC29AF">
        <w:rPr>
          <w:rFonts w:ascii="Arial" w:eastAsia="宋体" w:hAnsi="Arial" w:cs="Arial"/>
          <w:color w:val="222222"/>
          <w:kern w:val="0"/>
          <w:sz w:val="18"/>
          <w:szCs w:val="18"/>
        </w:rPr>
        <w:t>等等。活性污泥法</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是城市污水处理的</w:t>
      </w:r>
      <w:proofErr w:type="gramStart"/>
      <w:r w:rsidRPr="00DC29AF">
        <w:rPr>
          <w:rFonts w:ascii="Arial" w:eastAsia="宋体" w:hAnsi="Arial" w:cs="Arial"/>
          <w:color w:val="222222"/>
          <w:kern w:val="0"/>
          <w:sz w:val="18"/>
          <w:szCs w:val="18"/>
        </w:rPr>
        <w:t>最</w:t>
      </w:r>
      <w:proofErr w:type="gramEnd"/>
      <w:r w:rsidRPr="00DC29AF">
        <w:rPr>
          <w:rFonts w:ascii="Arial" w:eastAsia="宋体" w:hAnsi="Arial" w:cs="Arial"/>
          <w:color w:val="222222"/>
          <w:kern w:val="0"/>
          <w:sz w:val="18"/>
          <w:szCs w:val="18"/>
        </w:rPr>
        <w:t>经济、最有效的方法。污水处理</w:t>
      </w:r>
      <w:proofErr w:type="gramStart"/>
      <w:r w:rsidRPr="00DC29AF">
        <w:rPr>
          <w:rFonts w:ascii="Arial" w:eastAsia="宋体" w:hAnsi="Arial" w:cs="Arial"/>
          <w:color w:val="222222"/>
          <w:kern w:val="0"/>
          <w:sz w:val="18"/>
          <w:szCs w:val="18"/>
        </w:rPr>
        <w:t>厂广泛</w:t>
      </w:r>
      <w:proofErr w:type="gramEnd"/>
      <w:r w:rsidRPr="00DC29AF">
        <w:rPr>
          <w:rFonts w:ascii="Arial" w:eastAsia="宋体" w:hAnsi="Arial" w:cs="Arial"/>
          <w:color w:val="222222"/>
          <w:kern w:val="0"/>
          <w:sz w:val="18"/>
          <w:szCs w:val="18"/>
        </w:rPr>
        <w:t>应用传统的活性污泥法处理工艺，能够有效地对</w:t>
      </w:r>
      <w:r w:rsidRPr="00DC29AF">
        <w:rPr>
          <w:rFonts w:ascii="Arial" w:eastAsia="宋体" w:hAnsi="Arial" w:cs="Arial"/>
          <w:color w:val="222222"/>
          <w:kern w:val="0"/>
          <w:sz w:val="18"/>
          <w:szCs w:val="18"/>
        </w:rPr>
        <w:t>BOD</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COD</w:t>
      </w:r>
      <w:r w:rsidRPr="00DC29AF">
        <w:rPr>
          <w:rFonts w:ascii="Arial" w:eastAsia="宋体" w:hAnsi="Arial" w:cs="Arial"/>
          <w:color w:val="222222"/>
          <w:kern w:val="0"/>
          <w:sz w:val="18"/>
          <w:szCs w:val="18"/>
        </w:rPr>
        <w:t>和</w:t>
      </w:r>
      <w:r w:rsidRPr="00DC29AF">
        <w:rPr>
          <w:rFonts w:ascii="Arial" w:eastAsia="宋体" w:hAnsi="Arial" w:cs="Arial"/>
          <w:color w:val="222222"/>
          <w:kern w:val="0"/>
          <w:sz w:val="18"/>
          <w:szCs w:val="18"/>
        </w:rPr>
        <w:t>SS</w:t>
      </w:r>
      <w:r w:rsidRPr="00DC29AF">
        <w:rPr>
          <w:rFonts w:ascii="Arial" w:eastAsia="宋体" w:hAnsi="Arial" w:cs="Arial"/>
          <w:color w:val="222222"/>
          <w:kern w:val="0"/>
          <w:sz w:val="18"/>
          <w:szCs w:val="18"/>
        </w:rPr>
        <w:t>进行处理。但是这种工艺对污水中的氮和磷的去除，就有技术的局限性。对于氮和磷的去除工艺，主要采用污水脱氮、除磷工艺的污水处理方法。</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在污水脱氮除磷工艺处理过程中，通常有生物处理法和物理化学法两种工艺。物理化学法主要存在消耗药量大、污泥产生多、污水处理运行费用比较高的缺点。传统的活性污泥法对污染物的去除主要是通过微生物培养和生物吸附进行分解代谢，达到污水处理的效果。</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1.1</w:t>
      </w:r>
      <w:r w:rsidRPr="00DC29AF">
        <w:rPr>
          <w:rFonts w:ascii="Arial" w:eastAsia="宋体" w:hAnsi="Arial" w:cs="Arial"/>
          <w:color w:val="222222"/>
          <w:kern w:val="0"/>
          <w:sz w:val="18"/>
          <w:szCs w:val="18"/>
        </w:rPr>
        <w:t>活性污泥处理工艺</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城市污水进入污水处理厂后，通过截流井流入粗格栅进入沉砂池，经过沉淀污水流入生化池，投入培养的生物菌，通过生化池曝气工艺处理，进行污泥、污染物的吞噬，沉淀</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在流入细滤池，进行紫外线的消毒，污水达到排放标准。生化池、沉淀池中的污泥部分送入污泥脱水车间进行脱水处理，进行外运、填埋处理的过程。</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目前，比较成熟的工艺厌氧</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缺氧</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好氧活性污泥法。污水通过流经不同的功能区间，在不同的微生物的作用下，使污水中的氮和磷、有机物等达到去除的目的。</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1.2</w:t>
      </w:r>
      <w:r w:rsidRPr="00DC29AF">
        <w:rPr>
          <w:rFonts w:ascii="Arial" w:eastAsia="宋体" w:hAnsi="Arial" w:cs="Arial"/>
          <w:color w:val="222222"/>
          <w:kern w:val="0"/>
          <w:sz w:val="18"/>
          <w:szCs w:val="18"/>
        </w:rPr>
        <w:t>通过厌氧、好氧的生物菌群的培养，微生物达到快速繁殖的效果，能够有效的把污水中的氮和</w:t>
      </w:r>
      <w:proofErr w:type="gramStart"/>
      <w:r w:rsidRPr="00DC29AF">
        <w:rPr>
          <w:rFonts w:ascii="Arial" w:eastAsia="宋体" w:hAnsi="Arial" w:cs="Arial"/>
          <w:color w:val="222222"/>
          <w:kern w:val="0"/>
          <w:sz w:val="18"/>
          <w:szCs w:val="18"/>
        </w:rPr>
        <w:t>磷进行</w:t>
      </w:r>
      <w:proofErr w:type="gramEnd"/>
      <w:r w:rsidRPr="00DC29AF">
        <w:rPr>
          <w:rFonts w:ascii="Arial" w:eastAsia="宋体" w:hAnsi="Arial" w:cs="Arial"/>
          <w:color w:val="222222"/>
          <w:kern w:val="0"/>
          <w:sz w:val="18"/>
          <w:szCs w:val="18"/>
        </w:rPr>
        <w:t>吞噬，通过曝气系统的曝气进行氧气的供应，促进微生物快速的吞噬污水中的污染物。在沉淀池中进行污泥沉淀，这种处理工艺能很好的达到去除氮和磷的效果。在污水中</w:t>
      </w:r>
      <w:r w:rsidRPr="00DC29AF">
        <w:rPr>
          <w:rFonts w:ascii="Arial" w:eastAsia="宋体" w:hAnsi="Arial" w:cs="Arial"/>
          <w:color w:val="222222"/>
          <w:kern w:val="0"/>
          <w:sz w:val="18"/>
          <w:szCs w:val="18"/>
        </w:rPr>
        <w:t>COD</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N/P</w:t>
      </w:r>
      <w:r w:rsidRPr="00DC29AF">
        <w:rPr>
          <w:rFonts w:ascii="Arial" w:eastAsia="宋体" w:hAnsi="Arial" w:cs="Arial"/>
          <w:color w:val="222222"/>
          <w:kern w:val="0"/>
          <w:sz w:val="18"/>
          <w:szCs w:val="18"/>
        </w:rPr>
        <w:t>是影响污水中的氮磷去除的重要因素，脱磷除氮的工艺处理中，曝气环节必不可少。</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1.3</w:t>
      </w:r>
      <w:r w:rsidRPr="00DC29AF">
        <w:rPr>
          <w:rFonts w:ascii="Arial" w:eastAsia="宋体" w:hAnsi="Arial" w:cs="Arial"/>
          <w:color w:val="222222"/>
          <w:kern w:val="0"/>
          <w:sz w:val="18"/>
          <w:szCs w:val="18"/>
        </w:rPr>
        <w:t>污水中</w:t>
      </w:r>
      <w:r w:rsidRPr="00DC29AF">
        <w:rPr>
          <w:rFonts w:ascii="Arial" w:eastAsia="宋体" w:hAnsi="Arial" w:cs="Arial"/>
          <w:color w:val="222222"/>
          <w:kern w:val="0"/>
          <w:sz w:val="18"/>
          <w:szCs w:val="18"/>
        </w:rPr>
        <w:t>SS</w:t>
      </w:r>
      <w:r w:rsidRPr="00DC29AF">
        <w:rPr>
          <w:rFonts w:ascii="Arial" w:eastAsia="宋体" w:hAnsi="Arial" w:cs="Arial"/>
          <w:color w:val="222222"/>
          <w:kern w:val="0"/>
          <w:sz w:val="18"/>
          <w:szCs w:val="18"/>
        </w:rPr>
        <w:t>的去除</w:t>
      </w:r>
      <w:r w:rsidRPr="00DC29AF">
        <w:rPr>
          <w:rFonts w:ascii="Arial" w:eastAsia="宋体" w:hAnsi="Arial" w:cs="Arial"/>
          <w:color w:val="222222"/>
          <w:kern w:val="0"/>
          <w:sz w:val="18"/>
          <w:szCs w:val="18"/>
        </w:rPr>
        <w:br/>
        <w:t>SS</w:t>
      </w:r>
      <w:r w:rsidRPr="00DC29AF">
        <w:rPr>
          <w:rFonts w:ascii="Arial" w:eastAsia="宋体" w:hAnsi="Arial" w:cs="Arial"/>
          <w:color w:val="222222"/>
          <w:kern w:val="0"/>
          <w:sz w:val="18"/>
          <w:szCs w:val="18"/>
        </w:rPr>
        <w:t>是指污水中的悬浮固体物，这种物质不溶于水，在条件具备的情况下，能进行沉淀。</w:t>
      </w:r>
      <w:r w:rsidRPr="00DC29AF">
        <w:rPr>
          <w:rFonts w:ascii="Arial" w:eastAsia="宋体" w:hAnsi="Arial" w:cs="Arial"/>
          <w:color w:val="222222"/>
          <w:kern w:val="0"/>
          <w:sz w:val="18"/>
          <w:szCs w:val="18"/>
        </w:rPr>
        <w:t>SS</w:t>
      </w:r>
      <w:r w:rsidRPr="00DC29AF">
        <w:rPr>
          <w:rFonts w:ascii="Arial" w:eastAsia="宋体" w:hAnsi="Arial" w:cs="Arial"/>
          <w:color w:val="222222"/>
          <w:kern w:val="0"/>
          <w:sz w:val="18"/>
          <w:szCs w:val="18"/>
        </w:rPr>
        <w:t>又分为无机物和有机物两种，在污水处理工艺上，主要采用</w:t>
      </w:r>
      <w:proofErr w:type="gramStart"/>
      <w:r w:rsidRPr="00DC29AF">
        <w:rPr>
          <w:rFonts w:ascii="Arial" w:eastAsia="宋体" w:hAnsi="Arial" w:cs="Arial"/>
          <w:color w:val="222222"/>
          <w:kern w:val="0"/>
          <w:sz w:val="18"/>
          <w:szCs w:val="18"/>
        </w:rPr>
        <w:t>二沉池</w:t>
      </w:r>
      <w:proofErr w:type="gramEnd"/>
      <w:r w:rsidRPr="00DC29AF">
        <w:rPr>
          <w:rFonts w:ascii="Arial" w:eastAsia="宋体" w:hAnsi="Arial" w:cs="Arial"/>
          <w:color w:val="222222"/>
          <w:kern w:val="0"/>
          <w:sz w:val="18"/>
          <w:szCs w:val="18"/>
        </w:rPr>
        <w:t>表面负荷、利用活性污泥的悬浮层，以及螯合作用把废水中的</w:t>
      </w:r>
      <w:r w:rsidRPr="00DC29AF">
        <w:rPr>
          <w:rFonts w:ascii="Arial" w:eastAsia="宋体" w:hAnsi="Arial" w:cs="Arial"/>
          <w:color w:val="222222"/>
          <w:kern w:val="0"/>
          <w:sz w:val="18"/>
          <w:szCs w:val="18"/>
        </w:rPr>
        <w:t>SS</w:t>
      </w:r>
      <w:r w:rsidRPr="00DC29AF">
        <w:rPr>
          <w:rFonts w:ascii="Arial" w:eastAsia="宋体" w:hAnsi="Arial" w:cs="Arial"/>
          <w:color w:val="222222"/>
          <w:kern w:val="0"/>
          <w:sz w:val="18"/>
          <w:szCs w:val="18"/>
        </w:rPr>
        <w:t>去除。运用合理的工艺能使污水出水指标达到</w:t>
      </w:r>
      <w:r w:rsidRPr="00DC29AF">
        <w:rPr>
          <w:rFonts w:ascii="Arial" w:eastAsia="宋体" w:hAnsi="Arial" w:cs="Arial"/>
          <w:color w:val="222222"/>
          <w:kern w:val="0"/>
          <w:sz w:val="18"/>
          <w:szCs w:val="18"/>
        </w:rPr>
        <w:t>SS</w:t>
      </w:r>
      <w:r w:rsidRPr="00DC29AF">
        <w:rPr>
          <w:rFonts w:ascii="Arial" w:eastAsia="宋体" w:hAnsi="Arial" w:cs="Arial"/>
          <w:color w:val="222222"/>
          <w:kern w:val="0"/>
          <w:sz w:val="18"/>
          <w:szCs w:val="18"/>
        </w:rPr>
        <w:t>出水指标。</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1.4</w:t>
      </w:r>
      <w:r w:rsidRPr="00DC29AF">
        <w:rPr>
          <w:rFonts w:ascii="Arial" w:eastAsia="宋体" w:hAnsi="Arial" w:cs="Arial"/>
          <w:color w:val="222222"/>
          <w:kern w:val="0"/>
          <w:sz w:val="18"/>
          <w:szCs w:val="18"/>
        </w:rPr>
        <w:t>污水中</w:t>
      </w:r>
      <w:r w:rsidRPr="00DC29AF">
        <w:rPr>
          <w:rFonts w:ascii="Arial" w:eastAsia="宋体" w:hAnsi="Arial" w:cs="Arial"/>
          <w:color w:val="222222"/>
          <w:kern w:val="0"/>
          <w:sz w:val="18"/>
          <w:szCs w:val="18"/>
        </w:rPr>
        <w:t>BOD5</w:t>
      </w:r>
      <w:r w:rsidRPr="00DC29AF">
        <w:rPr>
          <w:rFonts w:ascii="Arial" w:eastAsia="宋体" w:hAnsi="Arial" w:cs="Arial"/>
          <w:color w:val="222222"/>
          <w:kern w:val="0"/>
          <w:sz w:val="18"/>
          <w:szCs w:val="18"/>
        </w:rPr>
        <w:t>的去除</w:t>
      </w:r>
      <w:r w:rsidRPr="00DC29AF">
        <w:rPr>
          <w:rFonts w:ascii="Arial" w:eastAsia="宋体" w:hAnsi="Arial" w:cs="Arial"/>
          <w:color w:val="222222"/>
          <w:kern w:val="0"/>
          <w:sz w:val="18"/>
          <w:szCs w:val="18"/>
        </w:rPr>
        <w:br/>
        <w:t>BOD5</w:t>
      </w:r>
      <w:r w:rsidRPr="00DC29AF">
        <w:rPr>
          <w:rFonts w:ascii="Arial" w:eastAsia="宋体" w:hAnsi="Arial" w:cs="Arial"/>
          <w:color w:val="222222"/>
          <w:kern w:val="0"/>
          <w:sz w:val="18"/>
          <w:szCs w:val="18"/>
        </w:rPr>
        <w:t>是指生化需氧量，在污水处理环节中，微生物的繁殖、分解过程中对氧气的需求的数量。污水中的</w:t>
      </w:r>
      <w:r w:rsidRPr="00DC29AF">
        <w:rPr>
          <w:rFonts w:ascii="Arial" w:eastAsia="宋体" w:hAnsi="Arial" w:cs="Arial"/>
          <w:color w:val="222222"/>
          <w:kern w:val="0"/>
          <w:sz w:val="18"/>
          <w:szCs w:val="18"/>
        </w:rPr>
        <w:t>BOD5</w:t>
      </w:r>
      <w:r w:rsidRPr="00DC29AF">
        <w:rPr>
          <w:rFonts w:ascii="Arial" w:eastAsia="宋体" w:hAnsi="Arial" w:cs="Arial"/>
          <w:color w:val="222222"/>
          <w:kern w:val="0"/>
          <w:sz w:val="18"/>
          <w:szCs w:val="18"/>
        </w:rPr>
        <w:t>的去除，主要是通过微生物的分解、吸附以及微生物的代谢，达到污水中泥水的分离，在进行沉淀，达到去除的目的。</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1.5</w:t>
      </w:r>
      <w:r w:rsidRPr="00DC29AF">
        <w:rPr>
          <w:rFonts w:ascii="Arial" w:eastAsia="宋体" w:hAnsi="Arial" w:cs="Arial"/>
          <w:color w:val="222222"/>
          <w:kern w:val="0"/>
          <w:sz w:val="18"/>
          <w:szCs w:val="18"/>
        </w:rPr>
        <w:t>污水中</w:t>
      </w:r>
      <w:r w:rsidRPr="00DC29AF">
        <w:rPr>
          <w:rFonts w:ascii="Arial" w:eastAsia="宋体" w:hAnsi="Arial" w:cs="Arial"/>
          <w:color w:val="222222"/>
          <w:kern w:val="0"/>
          <w:sz w:val="18"/>
          <w:szCs w:val="18"/>
        </w:rPr>
        <w:t>CODCR</w:t>
      </w:r>
      <w:r w:rsidRPr="00DC29AF">
        <w:rPr>
          <w:rFonts w:ascii="Arial" w:eastAsia="宋体" w:hAnsi="Arial" w:cs="Arial"/>
          <w:color w:val="222222"/>
          <w:kern w:val="0"/>
          <w:sz w:val="18"/>
          <w:szCs w:val="18"/>
        </w:rPr>
        <w:t>的去除</w:t>
      </w:r>
      <w:r w:rsidRPr="00DC29AF">
        <w:rPr>
          <w:rFonts w:ascii="Arial" w:eastAsia="宋体" w:hAnsi="Arial" w:cs="Arial"/>
          <w:color w:val="222222"/>
          <w:kern w:val="0"/>
          <w:sz w:val="18"/>
          <w:szCs w:val="18"/>
        </w:rPr>
        <w:br/>
        <w:t>CODCR</w:t>
      </w:r>
      <w:r w:rsidRPr="00DC29AF">
        <w:rPr>
          <w:rFonts w:ascii="Arial" w:eastAsia="宋体" w:hAnsi="Arial" w:cs="Arial"/>
          <w:color w:val="222222"/>
          <w:kern w:val="0"/>
          <w:sz w:val="18"/>
          <w:szCs w:val="18"/>
        </w:rPr>
        <w:t>是生化需氧量，主要是指在污水处理中的微生物的分解、代谢过程中，需要的氧气的数量。去除方法和</w:t>
      </w:r>
      <w:r w:rsidRPr="00DC29AF">
        <w:rPr>
          <w:rFonts w:ascii="Arial" w:eastAsia="宋体" w:hAnsi="Arial" w:cs="Arial"/>
          <w:color w:val="222222"/>
          <w:kern w:val="0"/>
          <w:sz w:val="18"/>
          <w:szCs w:val="18"/>
        </w:rPr>
        <w:t>BOD5</w:t>
      </w:r>
      <w:r w:rsidRPr="00DC29AF">
        <w:rPr>
          <w:rFonts w:ascii="Arial" w:eastAsia="宋体" w:hAnsi="Arial" w:cs="Arial"/>
          <w:color w:val="222222"/>
          <w:kern w:val="0"/>
          <w:sz w:val="18"/>
          <w:szCs w:val="18"/>
        </w:rPr>
        <w:t>的去除方式相同，是通过微生物的分解、代谢及吸附功能，达到泥水分离的效果，对溶解</w:t>
      </w:r>
      <w:r w:rsidRPr="00DC29AF">
        <w:rPr>
          <w:rFonts w:ascii="Arial" w:eastAsia="宋体" w:hAnsi="Arial" w:cs="Arial"/>
          <w:color w:val="222222"/>
          <w:kern w:val="0"/>
          <w:sz w:val="18"/>
          <w:szCs w:val="18"/>
        </w:rPr>
        <w:lastRenderedPageBreak/>
        <w:t>性有机物需要靠微生物的代谢来完成，活性污泥中的微生物在有氧的条件下，将污水中一部分有机物进行分解代谢以便获得细胞合成所需的能量，最终产物是</w:t>
      </w:r>
      <w:r w:rsidRPr="00DC29AF">
        <w:rPr>
          <w:rFonts w:ascii="Arial" w:eastAsia="宋体" w:hAnsi="Arial" w:cs="Arial"/>
          <w:color w:val="222222"/>
          <w:kern w:val="0"/>
          <w:sz w:val="18"/>
          <w:szCs w:val="18"/>
        </w:rPr>
        <w:t>CO2</w:t>
      </w:r>
      <w:r w:rsidRPr="00DC29AF">
        <w:rPr>
          <w:rFonts w:ascii="Arial" w:eastAsia="宋体" w:hAnsi="Arial" w:cs="Arial"/>
          <w:color w:val="222222"/>
          <w:kern w:val="0"/>
          <w:sz w:val="18"/>
          <w:szCs w:val="18"/>
        </w:rPr>
        <w:t>和</w:t>
      </w:r>
      <w:r w:rsidRPr="00DC29AF">
        <w:rPr>
          <w:rFonts w:ascii="Arial" w:eastAsia="宋体" w:hAnsi="Arial" w:cs="Arial"/>
          <w:color w:val="222222"/>
          <w:kern w:val="0"/>
          <w:sz w:val="18"/>
          <w:szCs w:val="18"/>
        </w:rPr>
        <w:t>H2O</w:t>
      </w:r>
      <w:r w:rsidRPr="00DC29AF">
        <w:rPr>
          <w:rFonts w:ascii="Arial" w:eastAsia="宋体" w:hAnsi="Arial" w:cs="Arial"/>
          <w:color w:val="222222"/>
          <w:kern w:val="0"/>
          <w:sz w:val="18"/>
          <w:szCs w:val="18"/>
        </w:rPr>
        <w:t>等稳定物质。在这种合成代谢与分解代谢的过程中，溶解性有机物</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如低分子有机酸等</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直接进入细胞内部被利用，而非溶解性有机物则首先被吸附在微生物表面，然后被酶水解后进入细胞内被利用，由此可见，微生物的好氧代谢作用对污水中的溶解性有机物和非溶解性有机物都起作用，并且代谢产物均为无害的稳定物质，因此可以使处理后污水中的残余</w:t>
      </w:r>
      <w:r w:rsidRPr="00DC29AF">
        <w:rPr>
          <w:rFonts w:ascii="Arial" w:eastAsia="宋体" w:hAnsi="Arial" w:cs="Arial"/>
          <w:color w:val="222222"/>
          <w:kern w:val="0"/>
          <w:sz w:val="18"/>
          <w:szCs w:val="18"/>
        </w:rPr>
        <w:t>BOD5</w:t>
      </w:r>
      <w:r w:rsidRPr="00DC29AF">
        <w:rPr>
          <w:rFonts w:ascii="Arial" w:eastAsia="宋体" w:hAnsi="Arial" w:cs="Arial"/>
          <w:color w:val="222222"/>
          <w:kern w:val="0"/>
          <w:sz w:val="18"/>
          <w:szCs w:val="18"/>
        </w:rPr>
        <w:t>浓度很低。</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1.6</w:t>
      </w:r>
      <w:r w:rsidRPr="00DC29AF">
        <w:rPr>
          <w:rFonts w:ascii="Arial" w:eastAsia="宋体" w:hAnsi="Arial" w:cs="Arial"/>
          <w:color w:val="222222"/>
          <w:kern w:val="0"/>
          <w:sz w:val="18"/>
          <w:szCs w:val="18"/>
        </w:rPr>
        <w:t>氧化沟工艺构造简单、易于维护管理，得到广泛应用，到目前已发展成为多种形式。</w:t>
      </w:r>
      <w:r w:rsidRPr="00DC29AF">
        <w:rPr>
          <w:rFonts w:ascii="Arial" w:eastAsia="宋体" w:hAnsi="Arial" w:cs="Arial"/>
          <w:color w:val="222222"/>
          <w:kern w:val="0"/>
          <w:sz w:val="18"/>
          <w:szCs w:val="18"/>
        </w:rPr>
        <w:t>Carrousel</w:t>
      </w:r>
      <w:r w:rsidRPr="00DC29AF">
        <w:rPr>
          <w:rFonts w:ascii="Arial" w:eastAsia="宋体" w:hAnsi="Arial" w:cs="Arial"/>
          <w:color w:val="222222"/>
          <w:kern w:val="0"/>
          <w:sz w:val="18"/>
          <w:szCs w:val="18"/>
        </w:rPr>
        <w:t>氧化沟系多沟串联系统，在沟体内存在缺氧区和好氧区，但是缺氧区要求的充足</w:t>
      </w:r>
      <w:proofErr w:type="gramStart"/>
      <w:r w:rsidRPr="00DC29AF">
        <w:rPr>
          <w:rFonts w:ascii="Arial" w:eastAsia="宋体" w:hAnsi="Arial" w:cs="Arial"/>
          <w:color w:val="222222"/>
          <w:kern w:val="0"/>
          <w:sz w:val="18"/>
          <w:szCs w:val="18"/>
        </w:rPr>
        <w:t>的碳源和</w:t>
      </w:r>
      <w:proofErr w:type="gramEnd"/>
      <w:r w:rsidRPr="00DC29AF">
        <w:rPr>
          <w:rFonts w:ascii="Arial" w:eastAsia="宋体" w:hAnsi="Arial" w:cs="Arial"/>
          <w:color w:val="222222"/>
          <w:kern w:val="0"/>
          <w:sz w:val="18"/>
          <w:szCs w:val="18"/>
        </w:rPr>
        <w:t>缺氧条件不能很好地满足，因此，脱氮效果不是很好。为了提高脱氮效果，在沟内增加了一个</w:t>
      </w:r>
      <w:proofErr w:type="gramStart"/>
      <w:r w:rsidRPr="00DC29AF">
        <w:rPr>
          <w:rFonts w:ascii="Arial" w:eastAsia="宋体" w:hAnsi="Arial" w:cs="Arial"/>
          <w:color w:val="222222"/>
          <w:kern w:val="0"/>
          <w:sz w:val="18"/>
          <w:szCs w:val="18"/>
        </w:rPr>
        <w:t>预反硝化</w:t>
      </w:r>
      <w:proofErr w:type="gramEnd"/>
      <w:r w:rsidRPr="00DC29AF">
        <w:rPr>
          <w:rFonts w:ascii="Arial" w:eastAsia="宋体" w:hAnsi="Arial" w:cs="Arial"/>
          <w:color w:val="222222"/>
          <w:kern w:val="0"/>
          <w:sz w:val="18"/>
          <w:szCs w:val="18"/>
        </w:rPr>
        <w:t>区，从而形成了</w:t>
      </w:r>
      <w:r w:rsidRPr="00DC29AF">
        <w:rPr>
          <w:rFonts w:ascii="Arial" w:eastAsia="宋体" w:hAnsi="Arial" w:cs="Arial"/>
          <w:color w:val="222222"/>
          <w:kern w:val="0"/>
          <w:sz w:val="18"/>
          <w:szCs w:val="18"/>
        </w:rPr>
        <w:t>Carrousel2000</w:t>
      </w:r>
      <w:proofErr w:type="gramStart"/>
      <w:r w:rsidRPr="00DC29AF">
        <w:rPr>
          <w:rFonts w:ascii="Arial" w:eastAsia="宋体" w:hAnsi="Arial" w:cs="Arial"/>
          <w:color w:val="222222"/>
          <w:kern w:val="0"/>
          <w:sz w:val="18"/>
          <w:szCs w:val="18"/>
        </w:rPr>
        <w:t>型氧化</w:t>
      </w:r>
      <w:proofErr w:type="gramEnd"/>
      <w:r w:rsidRPr="00DC29AF">
        <w:rPr>
          <w:rFonts w:ascii="Arial" w:eastAsia="宋体" w:hAnsi="Arial" w:cs="Arial"/>
          <w:color w:val="222222"/>
          <w:kern w:val="0"/>
          <w:sz w:val="18"/>
          <w:szCs w:val="18"/>
        </w:rPr>
        <w:t>沟工艺。</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2</w:t>
      </w:r>
      <w:r w:rsidRPr="00DC29AF">
        <w:rPr>
          <w:rFonts w:ascii="Arial" w:eastAsia="宋体" w:hAnsi="Arial" w:cs="Arial"/>
          <w:color w:val="222222"/>
          <w:kern w:val="0"/>
          <w:sz w:val="18"/>
          <w:szCs w:val="18"/>
        </w:rPr>
        <w:t>在污水处理中问题的处理</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2.1</w:t>
      </w:r>
      <w:r w:rsidRPr="00DC29AF">
        <w:rPr>
          <w:rFonts w:ascii="Arial" w:eastAsia="宋体" w:hAnsi="Arial" w:cs="Arial"/>
          <w:color w:val="222222"/>
          <w:kern w:val="0"/>
          <w:sz w:val="18"/>
          <w:szCs w:val="18"/>
        </w:rPr>
        <w:t>关于污水处理中的高耗能问题</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在污水处理中，高耗能的环节主要发生在曝气系统环节。对于这个问题主要的解决方式是革新曝气设备的技术工艺，曝气</w:t>
      </w:r>
      <w:proofErr w:type="gramStart"/>
      <w:r w:rsidRPr="00DC29AF">
        <w:rPr>
          <w:rFonts w:ascii="Arial" w:eastAsia="宋体" w:hAnsi="Arial" w:cs="Arial"/>
          <w:color w:val="222222"/>
          <w:kern w:val="0"/>
          <w:sz w:val="18"/>
          <w:szCs w:val="18"/>
        </w:rPr>
        <w:t>盘采用</w:t>
      </w:r>
      <w:proofErr w:type="gramEnd"/>
      <w:r w:rsidRPr="00DC29AF">
        <w:rPr>
          <w:rFonts w:ascii="Arial" w:eastAsia="宋体" w:hAnsi="Arial" w:cs="Arial"/>
          <w:color w:val="222222"/>
          <w:kern w:val="0"/>
          <w:sz w:val="18"/>
          <w:szCs w:val="18"/>
        </w:rPr>
        <w:t>淹没式的多空扩散头，也可以采用曝气筒的形式进行。</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另外的高耗能环节是电气设备，主要是设备运行的电机的耗能。解决方式主要是在污水处理设备的选择中，要选用高效的机电设备，同时设备运行要选择减少高峰用电现象，从而达到节能降耗的目的。</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2.2</w:t>
      </w:r>
      <w:r w:rsidRPr="00DC29AF">
        <w:rPr>
          <w:rFonts w:ascii="Arial" w:eastAsia="宋体" w:hAnsi="Arial" w:cs="Arial"/>
          <w:color w:val="222222"/>
          <w:kern w:val="0"/>
          <w:sz w:val="18"/>
          <w:szCs w:val="18"/>
        </w:rPr>
        <w:t>污泥处理系统的节能</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污泥处理过程中，污泥中的有机污染物的能量回收是节能措施中的重要部分。有机物的污泥能通过污泥厌氧消化</w:t>
      </w:r>
      <w:proofErr w:type="gramStart"/>
      <w:r w:rsidRPr="00DC29AF">
        <w:rPr>
          <w:rFonts w:ascii="Arial" w:eastAsia="宋体" w:hAnsi="Arial" w:cs="Arial"/>
          <w:color w:val="222222"/>
          <w:kern w:val="0"/>
          <w:sz w:val="18"/>
          <w:szCs w:val="18"/>
        </w:rPr>
        <w:t>气利用</w:t>
      </w:r>
      <w:proofErr w:type="gramEnd"/>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以及有机物的污泥进行焚烧产生热能，达到能量回收的目的。</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在有机物污泥的能量回收环节是污水处理研究中不被重视的环节，在节能环保为重要工作的当前，这种方式已经被许多的污水处理厂应用，达到了节能降耗的目的。</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2.3</w:t>
      </w:r>
      <w:r w:rsidRPr="00DC29AF">
        <w:rPr>
          <w:rFonts w:ascii="Arial" w:eastAsia="宋体" w:hAnsi="Arial" w:cs="Arial"/>
          <w:color w:val="222222"/>
          <w:kern w:val="0"/>
          <w:sz w:val="18"/>
          <w:szCs w:val="18"/>
        </w:rPr>
        <w:t>污水处理中的泵房节能</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污水处理中，泵房的节能主要是通过对电能的节约，达到节能的目的。主要解决措施是要依据污水处理所需要的功率来科学的选择水泵，既能满足工作的需要，又能达到节能降耗的目的。</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3</w:t>
      </w:r>
      <w:r w:rsidRPr="00DC29AF">
        <w:rPr>
          <w:rFonts w:ascii="Arial" w:eastAsia="宋体" w:hAnsi="Arial" w:cs="Arial"/>
          <w:color w:val="222222"/>
          <w:kern w:val="0"/>
          <w:sz w:val="18"/>
          <w:szCs w:val="18"/>
        </w:rPr>
        <w:t>结论</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污水处理是技术含量较高，技术密集型的综合工程项目。污水处理的运营过程是耗能大、投入高的项目，导致我国众多的污水处理项目难于正常运营，这些是我国污水处理的重要难点问题。合理的污水处理工艺的运用，以及节能降耗的措施的实施，能够推动污水处理的技术革新和发展。从技术的角度进行污水处理厂设计和运营是污水处理厂发展的必由之路。</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w:t>
      </w:r>
      <w:r w:rsidRPr="00DC29AF">
        <w:rPr>
          <w:rFonts w:ascii="Arial" w:eastAsia="宋体" w:hAnsi="Arial" w:cs="Arial"/>
          <w:b/>
          <w:bCs/>
          <w:color w:val="FF0000"/>
          <w:kern w:val="0"/>
          <w:szCs w:val="21"/>
        </w:rPr>
        <w:t>医疗污水处理技术</w:t>
      </w:r>
    </w:p>
    <w:p w14:paraId="1E89A6FD" w14:textId="77777777" w:rsidR="00DC29AF" w:rsidRPr="00DC29AF" w:rsidRDefault="00DC29AF" w:rsidP="00DC29AF">
      <w:pPr>
        <w:widowControl/>
        <w:jc w:val="left"/>
        <w:rPr>
          <w:rFonts w:ascii="Arial" w:eastAsia="宋体" w:hAnsi="Arial" w:cs="Arial"/>
          <w:color w:val="222222"/>
          <w:kern w:val="0"/>
          <w:sz w:val="18"/>
          <w:szCs w:val="18"/>
        </w:rPr>
      </w:pPr>
    </w:p>
    <w:p w14:paraId="21D7FF2B"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医疗污水是一种低浓度污水，除有机和无机污染物（如各种药物、消毒剂、解剖遗弃物等污染物）外，还含有大量病菌、病毒和寄生虫，成份较复杂。该废水如未经处理而直接排放，会对周围水域、土壤及人类的日常生活带来危害。其水质指标为：</w:t>
      </w:r>
      <w:r w:rsidRPr="00DC29AF">
        <w:rPr>
          <w:rFonts w:ascii="Arial" w:eastAsia="宋体" w:hAnsi="Arial" w:cs="Arial"/>
          <w:color w:val="222222"/>
          <w:kern w:val="0"/>
          <w:sz w:val="18"/>
          <w:szCs w:val="18"/>
        </w:rPr>
        <w:t>C0D≤400mg/L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B0D≤250mg/L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SS≤300mg/L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NH3-N≤50mg/L</w:t>
      </w:r>
      <w:r w:rsidRPr="00DC29AF">
        <w:rPr>
          <w:rFonts w:ascii="Arial" w:eastAsia="宋体" w:hAnsi="Arial" w:cs="Arial"/>
          <w:color w:val="222222"/>
          <w:kern w:val="0"/>
          <w:sz w:val="18"/>
          <w:szCs w:val="18"/>
        </w:rPr>
        <w:t>、类大肠杆菌（</w:t>
      </w:r>
      <w:proofErr w:type="gramStart"/>
      <w:r w:rsidRPr="00DC29AF">
        <w:rPr>
          <w:rFonts w:ascii="Arial" w:eastAsia="宋体" w:hAnsi="Arial" w:cs="Arial"/>
          <w:color w:val="222222"/>
          <w:kern w:val="0"/>
          <w:sz w:val="18"/>
          <w:szCs w:val="18"/>
        </w:rPr>
        <w:t>个</w:t>
      </w:r>
      <w:proofErr w:type="gramEnd"/>
      <w:r w:rsidRPr="00DC29AF">
        <w:rPr>
          <w:rFonts w:ascii="Arial" w:eastAsia="宋体" w:hAnsi="Arial" w:cs="Arial"/>
          <w:color w:val="222222"/>
          <w:kern w:val="0"/>
          <w:sz w:val="18"/>
          <w:szCs w:val="18"/>
        </w:rPr>
        <w:t>/L)≤3.0×108</w:t>
      </w:r>
      <w:r w:rsidRPr="00DC29AF">
        <w:rPr>
          <w:rFonts w:ascii="Arial" w:eastAsia="宋体" w:hAnsi="Arial" w:cs="Arial"/>
          <w:color w:val="222222"/>
          <w:kern w:val="0"/>
          <w:sz w:val="18"/>
          <w:szCs w:val="18"/>
        </w:rPr>
        <w:t>。经本工艺处理后出水水质可达到现行国家《医疗机构水污染物</w:t>
      </w:r>
      <w:r w:rsidRPr="00DC29AF">
        <w:rPr>
          <w:rFonts w:ascii="Arial" w:eastAsia="宋体" w:hAnsi="Arial" w:cs="Arial"/>
          <w:color w:val="222222"/>
          <w:kern w:val="0"/>
          <w:sz w:val="18"/>
          <w:szCs w:val="18"/>
        </w:rPr>
        <w:lastRenderedPageBreak/>
        <w:t>排放标准》</w:t>
      </w:r>
      <w:r w:rsidRPr="00DC29AF">
        <w:rPr>
          <w:rFonts w:ascii="Arial" w:eastAsia="宋体" w:hAnsi="Arial" w:cs="Arial"/>
          <w:color w:val="222222"/>
          <w:kern w:val="0"/>
          <w:sz w:val="18"/>
          <w:szCs w:val="18"/>
        </w:rPr>
        <w:t>(GB18466-2005)</w:t>
      </w:r>
      <w:r w:rsidRPr="00DC29AF">
        <w:rPr>
          <w:rFonts w:ascii="Arial" w:eastAsia="宋体" w:hAnsi="Arial" w:cs="Arial"/>
          <w:color w:val="222222"/>
          <w:kern w:val="0"/>
          <w:sz w:val="18"/>
          <w:szCs w:val="18"/>
        </w:rPr>
        <w:t>的排放标准要求：</w:t>
      </w:r>
      <w:r w:rsidRPr="00DC29AF">
        <w:rPr>
          <w:rFonts w:ascii="Arial" w:eastAsia="宋体" w:hAnsi="Arial" w:cs="Arial"/>
          <w:color w:val="222222"/>
          <w:kern w:val="0"/>
          <w:sz w:val="18"/>
          <w:szCs w:val="18"/>
        </w:rPr>
        <w:t>C0D≤60mg/L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B0D≤20mg/L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SS≤20mg/L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NH3-N≤15mg/L</w:t>
      </w:r>
      <w:r w:rsidRPr="00DC29AF">
        <w:rPr>
          <w:rFonts w:ascii="Arial" w:eastAsia="宋体" w:hAnsi="Arial" w:cs="Arial"/>
          <w:color w:val="222222"/>
          <w:kern w:val="0"/>
          <w:sz w:val="18"/>
          <w:szCs w:val="18"/>
        </w:rPr>
        <w:t>，类大肠杆菌（</w:t>
      </w:r>
      <w:proofErr w:type="gramStart"/>
      <w:r w:rsidRPr="00DC29AF">
        <w:rPr>
          <w:rFonts w:ascii="Arial" w:eastAsia="宋体" w:hAnsi="Arial" w:cs="Arial"/>
          <w:color w:val="222222"/>
          <w:kern w:val="0"/>
          <w:sz w:val="18"/>
          <w:szCs w:val="18"/>
        </w:rPr>
        <w:t>个</w:t>
      </w:r>
      <w:proofErr w:type="gramEnd"/>
      <w:r w:rsidRPr="00DC29AF">
        <w:rPr>
          <w:rFonts w:ascii="Arial" w:eastAsia="宋体" w:hAnsi="Arial" w:cs="Arial"/>
          <w:color w:val="222222"/>
          <w:kern w:val="0"/>
          <w:sz w:val="18"/>
          <w:szCs w:val="18"/>
        </w:rPr>
        <w:t>/L)≤100</w:t>
      </w:r>
      <w:r w:rsidRPr="00DC29AF">
        <w:rPr>
          <w:rFonts w:ascii="Arial" w:eastAsia="宋体" w:hAnsi="Arial" w:cs="Arial"/>
          <w:color w:val="222222"/>
          <w:kern w:val="0"/>
          <w:sz w:val="18"/>
          <w:szCs w:val="18"/>
        </w:rPr>
        <w:t>。</w:t>
      </w:r>
    </w:p>
    <w:p w14:paraId="7664E47E" w14:textId="77777777" w:rsidR="00DC29AF" w:rsidRPr="00DC29AF" w:rsidRDefault="00DC29AF" w:rsidP="00DC29AF">
      <w:pPr>
        <w:widowControl/>
        <w:jc w:val="left"/>
        <w:rPr>
          <w:rFonts w:ascii="Arial" w:eastAsia="宋体" w:hAnsi="Arial" w:cs="Arial"/>
          <w:color w:val="222222"/>
          <w:kern w:val="0"/>
          <w:sz w:val="18"/>
          <w:szCs w:val="18"/>
        </w:rPr>
      </w:pPr>
    </w:p>
    <w:p w14:paraId="179EA7BE"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w:t>
      </w:r>
      <w:r w:rsidRPr="00DC29AF">
        <w:rPr>
          <w:rFonts w:ascii="Arial" w:eastAsia="宋体" w:hAnsi="Arial" w:cs="Arial"/>
          <w:b/>
          <w:bCs/>
          <w:color w:val="FF0000"/>
          <w:kern w:val="0"/>
          <w:szCs w:val="21"/>
        </w:rPr>
        <w:t>工艺说明</w:t>
      </w:r>
    </w:p>
    <w:p w14:paraId="3C95E224" w14:textId="77777777" w:rsidR="00DC29AF" w:rsidRPr="00DC29AF" w:rsidRDefault="00DC29AF" w:rsidP="00DC29AF">
      <w:pPr>
        <w:widowControl/>
        <w:jc w:val="left"/>
        <w:rPr>
          <w:rFonts w:ascii="Arial" w:eastAsia="宋体" w:hAnsi="Arial" w:cs="Arial"/>
          <w:color w:val="222222"/>
          <w:kern w:val="0"/>
          <w:sz w:val="18"/>
          <w:szCs w:val="18"/>
        </w:rPr>
      </w:pPr>
    </w:p>
    <w:p w14:paraId="5D1148CE"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来自化粪池的污水经机械格栅去除大的浮渣后，进入调节池均匀水质、水量。调节池内的废气经生物除臭装置处理后外排。出水进入水解酸化池，将大分子有机物转化为小分子物质，降低</w:t>
      </w:r>
      <w:r w:rsidRPr="00DC29AF">
        <w:rPr>
          <w:rFonts w:ascii="Arial" w:eastAsia="宋体" w:hAnsi="Arial" w:cs="Arial"/>
          <w:color w:val="222222"/>
          <w:kern w:val="0"/>
          <w:sz w:val="18"/>
          <w:szCs w:val="18"/>
        </w:rPr>
        <w:t>C0D</w:t>
      </w:r>
      <w:r w:rsidRPr="00DC29AF">
        <w:rPr>
          <w:rFonts w:ascii="Arial" w:eastAsia="宋体" w:hAnsi="Arial" w:cs="Arial"/>
          <w:color w:val="222222"/>
          <w:kern w:val="0"/>
          <w:sz w:val="18"/>
          <w:szCs w:val="18"/>
        </w:rPr>
        <w:t>负荷。接着进入接触氧化池，污水中的有机污染物可被负载在填料上的生物膜高效降解，其出水经由中间水池固液分离，上清液经二级精细过滤、消毒后达标外排。水解酸化池、中间水池内的污泥排入污泥池，通过压滤机脱水后的</w:t>
      </w:r>
      <w:proofErr w:type="gramStart"/>
      <w:r w:rsidRPr="00DC29AF">
        <w:rPr>
          <w:rFonts w:ascii="Arial" w:eastAsia="宋体" w:hAnsi="Arial" w:cs="Arial"/>
          <w:color w:val="222222"/>
          <w:kern w:val="0"/>
          <w:sz w:val="18"/>
          <w:szCs w:val="18"/>
        </w:rPr>
        <w:t>泥饼经锅炉</w:t>
      </w:r>
      <w:proofErr w:type="gramEnd"/>
      <w:r w:rsidRPr="00DC29AF">
        <w:rPr>
          <w:rFonts w:ascii="Arial" w:eastAsia="宋体" w:hAnsi="Arial" w:cs="Arial"/>
          <w:color w:val="222222"/>
          <w:kern w:val="0"/>
          <w:sz w:val="18"/>
          <w:szCs w:val="18"/>
        </w:rPr>
        <w:t>焚烧（主要是杀灭污泥中含有的病菌、病毒、寄生虫卵</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，或在泥饼中掺入石灰、植物秸秆搅拌均匀，堆放熟化灭菌，</w:t>
      </w:r>
      <w:r w:rsidRPr="00DC29AF">
        <w:rPr>
          <w:rFonts w:ascii="Arial" w:eastAsia="宋体" w:hAnsi="Arial" w:cs="Arial"/>
          <w:color w:val="222222"/>
          <w:kern w:val="0"/>
          <w:sz w:val="18"/>
          <w:szCs w:val="18"/>
        </w:rPr>
        <w:t>3</w:t>
      </w:r>
      <w:r w:rsidRPr="00DC29AF">
        <w:rPr>
          <w:rFonts w:ascii="Arial" w:eastAsia="宋体" w:hAnsi="Arial" w:cs="Arial"/>
          <w:color w:val="222222"/>
          <w:kern w:val="0"/>
          <w:sz w:val="18"/>
          <w:szCs w:val="18"/>
        </w:rPr>
        <w:t>个月后外运或填理。</w:t>
      </w:r>
    </w:p>
    <w:p w14:paraId="7B22FCD8" w14:textId="77777777" w:rsidR="00DC29AF" w:rsidRPr="00DC29AF" w:rsidRDefault="00DC29AF" w:rsidP="00DC29AF">
      <w:pPr>
        <w:widowControl/>
        <w:jc w:val="left"/>
        <w:rPr>
          <w:rFonts w:ascii="Arial" w:eastAsia="宋体" w:hAnsi="Arial" w:cs="Arial"/>
          <w:color w:val="222222"/>
          <w:kern w:val="0"/>
          <w:sz w:val="18"/>
          <w:szCs w:val="18"/>
        </w:rPr>
      </w:pPr>
    </w:p>
    <w:p w14:paraId="084AEDE6" w14:textId="2CEC7A24" w:rsidR="00DC29AF" w:rsidRPr="00DC29AF" w:rsidRDefault="00DC29AF" w:rsidP="00DC29AF">
      <w:pPr>
        <w:widowControl/>
        <w:jc w:val="center"/>
        <w:rPr>
          <w:rFonts w:ascii="Arial" w:eastAsia="宋体" w:hAnsi="Arial" w:cs="Arial"/>
          <w:color w:val="222222"/>
          <w:kern w:val="0"/>
          <w:sz w:val="18"/>
          <w:szCs w:val="18"/>
        </w:rPr>
      </w:pPr>
      <w:r w:rsidRPr="00DC29AF">
        <w:rPr>
          <w:rFonts w:ascii="Arial" w:eastAsia="宋体" w:hAnsi="Arial" w:cs="Arial"/>
          <w:noProof/>
          <w:color w:val="222222"/>
          <w:kern w:val="0"/>
          <w:sz w:val="18"/>
          <w:szCs w:val="18"/>
        </w:rPr>
        <w:drawing>
          <wp:inline distT="0" distB="0" distL="0" distR="0" wp14:anchorId="356D4453" wp14:editId="590B98A9">
            <wp:extent cx="5274310" cy="127698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276985"/>
                    </a:xfrm>
                    <a:prstGeom prst="rect">
                      <a:avLst/>
                    </a:prstGeom>
                    <a:noFill/>
                    <a:ln>
                      <a:noFill/>
                    </a:ln>
                  </pic:spPr>
                </pic:pic>
              </a:graphicData>
            </a:graphic>
          </wp:inline>
        </w:drawing>
      </w:r>
    </w:p>
    <w:p w14:paraId="3D9534BF" w14:textId="77777777" w:rsidR="00DC29AF" w:rsidRPr="00DC29AF" w:rsidRDefault="00DC29AF" w:rsidP="00DC29AF">
      <w:pPr>
        <w:widowControl/>
        <w:spacing w:after="240"/>
        <w:jc w:val="left"/>
        <w:rPr>
          <w:rFonts w:ascii="Arial" w:eastAsia="宋体" w:hAnsi="Arial" w:cs="Arial"/>
          <w:color w:val="222222"/>
          <w:kern w:val="0"/>
          <w:sz w:val="18"/>
          <w:szCs w:val="18"/>
        </w:rPr>
      </w:pPr>
      <w:r w:rsidRPr="00DC29AF">
        <w:rPr>
          <w:rFonts w:ascii="Arial" w:eastAsia="宋体" w:hAnsi="Arial" w:cs="Arial"/>
          <w:b/>
          <w:bCs/>
          <w:color w:val="FF0000"/>
          <w:kern w:val="0"/>
          <w:sz w:val="24"/>
          <w:szCs w:val="24"/>
        </w:rPr>
        <w:t>成功案例</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湖北十堰房县某医院</w:t>
      </w:r>
      <w:r w:rsidRPr="00DC29AF">
        <w:rPr>
          <w:rFonts w:ascii="Arial" w:eastAsia="宋体" w:hAnsi="Arial" w:cs="Arial"/>
          <w:color w:val="222222"/>
          <w:kern w:val="0"/>
          <w:sz w:val="18"/>
          <w:szCs w:val="18"/>
        </w:rPr>
        <w:t>10</w:t>
      </w:r>
      <w:r w:rsidRPr="00DC29AF">
        <w:rPr>
          <w:rFonts w:ascii="Arial" w:eastAsia="宋体" w:hAnsi="Arial" w:cs="Arial"/>
          <w:color w:val="222222"/>
          <w:kern w:val="0"/>
          <w:sz w:val="18"/>
          <w:szCs w:val="18"/>
        </w:rPr>
        <w:t>吨天一体化污水处理设备</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湖北十堰房县某社区医院污水处理设备</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襄阳市枣阳市某某卫生院榆树分院</w:t>
      </w:r>
      <w:r w:rsidRPr="00DC29AF">
        <w:rPr>
          <w:rFonts w:ascii="Arial" w:eastAsia="宋体" w:hAnsi="Arial" w:cs="Arial"/>
          <w:color w:val="222222"/>
          <w:kern w:val="0"/>
          <w:sz w:val="18"/>
          <w:szCs w:val="18"/>
        </w:rPr>
        <w:t>60</w:t>
      </w:r>
      <w:r w:rsidRPr="00DC29AF">
        <w:rPr>
          <w:rFonts w:ascii="Arial" w:eastAsia="宋体" w:hAnsi="Arial" w:cs="Arial"/>
          <w:color w:val="222222"/>
          <w:kern w:val="0"/>
          <w:sz w:val="18"/>
          <w:szCs w:val="18"/>
        </w:rPr>
        <w:t>吨医疗废水污水处理系统</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湖北十堰郧西县某医院废水处理系统</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襄阳市枣阳市某人民医院污水处理站改造项目</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襄阳市枣阳市某卫生院疫情改造项目设计实施落地</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襄阳市枣阳市随阳某农场卫生院</w:t>
      </w:r>
      <w:r w:rsidRPr="00DC29AF">
        <w:rPr>
          <w:rFonts w:ascii="Arial" w:eastAsia="宋体" w:hAnsi="Arial" w:cs="Arial"/>
          <w:color w:val="222222"/>
          <w:kern w:val="0"/>
          <w:sz w:val="18"/>
          <w:szCs w:val="18"/>
        </w:rPr>
        <w:t>60</w:t>
      </w:r>
      <w:r w:rsidRPr="00DC29AF">
        <w:rPr>
          <w:rFonts w:ascii="Arial" w:eastAsia="宋体" w:hAnsi="Arial" w:cs="Arial"/>
          <w:color w:val="222222"/>
          <w:kern w:val="0"/>
          <w:sz w:val="18"/>
          <w:szCs w:val="18"/>
        </w:rPr>
        <w:t>吨</w:t>
      </w:r>
      <w:r w:rsidRPr="00DC29AF">
        <w:rPr>
          <w:rFonts w:ascii="Arial" w:eastAsia="宋体" w:hAnsi="Arial" w:cs="Arial"/>
          <w:color w:val="222222"/>
          <w:kern w:val="0"/>
          <w:sz w:val="18"/>
          <w:szCs w:val="18"/>
        </w:rPr>
        <w:t>/</w:t>
      </w:r>
      <w:proofErr w:type="gramStart"/>
      <w:r w:rsidRPr="00DC29AF">
        <w:rPr>
          <w:rFonts w:ascii="Arial" w:eastAsia="宋体" w:hAnsi="Arial" w:cs="Arial"/>
          <w:color w:val="222222"/>
          <w:kern w:val="0"/>
          <w:sz w:val="18"/>
          <w:szCs w:val="18"/>
        </w:rPr>
        <w:t>天医疗</w:t>
      </w:r>
      <w:proofErr w:type="gramEnd"/>
      <w:r w:rsidRPr="00DC29AF">
        <w:rPr>
          <w:rFonts w:ascii="Arial" w:eastAsia="宋体" w:hAnsi="Arial" w:cs="Arial"/>
          <w:color w:val="222222"/>
          <w:kern w:val="0"/>
          <w:sz w:val="18"/>
          <w:szCs w:val="18"/>
        </w:rPr>
        <w:t>废水处理</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湖北省黄冈市某县一体化乡镇医疗废水处理项目</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襄阳市枣阳市经济开发区某医院医疗废水处理</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襄阳市枣阳市平林镇某医院医疗废水处理</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襄阳市枣阳市太平镇某医院医疗废水处理</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湖北十堰六里坪某医院废水处理改造项目</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襄阳市枣阳市熊集镇某卫生院废水处理站建设</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湖北十堰市精神病人福利院污水医疗废水处理站项目</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襄阳市枣阳市某医院</w:t>
      </w:r>
      <w:r w:rsidRPr="00DC29AF">
        <w:rPr>
          <w:rFonts w:ascii="Arial" w:eastAsia="宋体" w:hAnsi="Arial" w:cs="Arial"/>
          <w:color w:val="222222"/>
          <w:kern w:val="0"/>
          <w:sz w:val="18"/>
          <w:szCs w:val="18"/>
        </w:rPr>
        <w:t>100</w:t>
      </w:r>
      <w:r w:rsidRPr="00DC29AF">
        <w:rPr>
          <w:rFonts w:ascii="Arial" w:eastAsia="宋体" w:hAnsi="Arial" w:cs="Arial"/>
          <w:color w:val="222222"/>
          <w:kern w:val="0"/>
          <w:sz w:val="18"/>
          <w:szCs w:val="18"/>
        </w:rPr>
        <w:t>吨</w:t>
      </w:r>
      <w:proofErr w:type="gramStart"/>
      <w:r w:rsidRPr="00DC29AF">
        <w:rPr>
          <w:rFonts w:ascii="Arial" w:eastAsia="宋体" w:hAnsi="Arial" w:cs="Arial"/>
          <w:color w:val="222222"/>
          <w:kern w:val="0"/>
          <w:sz w:val="18"/>
          <w:szCs w:val="18"/>
        </w:rPr>
        <w:t>天医疗</w:t>
      </w:r>
      <w:proofErr w:type="gramEnd"/>
      <w:r w:rsidRPr="00DC29AF">
        <w:rPr>
          <w:rFonts w:ascii="Arial" w:eastAsia="宋体" w:hAnsi="Arial" w:cs="Arial"/>
          <w:color w:val="222222"/>
          <w:kern w:val="0"/>
          <w:sz w:val="18"/>
          <w:szCs w:val="18"/>
        </w:rPr>
        <w:t>废水处理及中水回用工程</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武汉市某中西医结合医院</w:t>
      </w:r>
      <w:r w:rsidRPr="00DC29AF">
        <w:rPr>
          <w:rFonts w:ascii="Arial" w:eastAsia="宋体" w:hAnsi="Arial" w:cs="Arial"/>
          <w:color w:val="222222"/>
          <w:kern w:val="0"/>
          <w:sz w:val="18"/>
          <w:szCs w:val="18"/>
        </w:rPr>
        <w:t>120</w:t>
      </w:r>
      <w:r w:rsidRPr="00DC29AF">
        <w:rPr>
          <w:rFonts w:ascii="Arial" w:eastAsia="宋体" w:hAnsi="Arial" w:cs="Arial"/>
          <w:color w:val="222222"/>
          <w:kern w:val="0"/>
          <w:sz w:val="18"/>
          <w:szCs w:val="18"/>
        </w:rPr>
        <w:t>吨天污水处理工程</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武汉中医医院污水处理系统改造施工工程</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襄阳市襄州区某医院</w:t>
      </w:r>
      <w:r w:rsidRPr="00DC29AF">
        <w:rPr>
          <w:rFonts w:ascii="Arial" w:eastAsia="宋体" w:hAnsi="Arial" w:cs="Arial"/>
          <w:color w:val="222222"/>
          <w:kern w:val="0"/>
          <w:sz w:val="18"/>
          <w:szCs w:val="18"/>
        </w:rPr>
        <w:t>922</w:t>
      </w:r>
      <w:r w:rsidRPr="00DC29AF">
        <w:rPr>
          <w:rFonts w:ascii="Arial" w:eastAsia="宋体" w:hAnsi="Arial" w:cs="Arial"/>
          <w:color w:val="222222"/>
          <w:kern w:val="0"/>
          <w:sz w:val="18"/>
          <w:szCs w:val="18"/>
        </w:rPr>
        <w:t>吨医疗废水处理项目</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武汉白莲某医院</w:t>
      </w:r>
      <w:r w:rsidRPr="00DC29AF">
        <w:rPr>
          <w:rFonts w:ascii="Arial" w:eastAsia="宋体" w:hAnsi="Arial" w:cs="Arial"/>
          <w:color w:val="222222"/>
          <w:kern w:val="0"/>
          <w:sz w:val="18"/>
          <w:szCs w:val="18"/>
        </w:rPr>
        <w:t>75</w:t>
      </w:r>
      <w:r w:rsidRPr="00DC29AF">
        <w:rPr>
          <w:rFonts w:ascii="Arial" w:eastAsia="宋体" w:hAnsi="Arial" w:cs="Arial"/>
          <w:color w:val="222222"/>
          <w:kern w:val="0"/>
          <w:sz w:val="18"/>
          <w:szCs w:val="18"/>
        </w:rPr>
        <w:t>吨天污水处理工程建设</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湖北黄石某大学附属医院</w:t>
      </w:r>
      <w:r w:rsidRPr="00DC29AF">
        <w:rPr>
          <w:rFonts w:ascii="Arial" w:eastAsia="宋体" w:hAnsi="Arial" w:cs="Arial"/>
          <w:color w:val="222222"/>
          <w:kern w:val="0"/>
          <w:sz w:val="18"/>
          <w:szCs w:val="18"/>
        </w:rPr>
        <w:t>100</w:t>
      </w:r>
      <w:r w:rsidRPr="00DC29AF">
        <w:rPr>
          <w:rFonts w:ascii="Arial" w:eastAsia="宋体" w:hAnsi="Arial" w:cs="Arial"/>
          <w:color w:val="222222"/>
          <w:kern w:val="0"/>
          <w:sz w:val="18"/>
          <w:szCs w:val="18"/>
        </w:rPr>
        <w:t>吨天污水处理</w:t>
      </w:r>
      <w:r w:rsidRPr="00DC29AF">
        <w:rPr>
          <w:rFonts w:ascii="Arial" w:eastAsia="宋体" w:hAnsi="Arial" w:cs="Arial"/>
          <w:color w:val="222222"/>
          <w:kern w:val="0"/>
          <w:sz w:val="18"/>
          <w:szCs w:val="18"/>
        </w:rPr>
        <w:br/>
      </w:r>
    </w:p>
    <w:p w14:paraId="201552F6"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w:t>
      </w:r>
      <w:r w:rsidRPr="00DC29AF">
        <w:rPr>
          <w:rFonts w:ascii="Arial" w:eastAsia="宋体" w:hAnsi="Arial" w:cs="Arial"/>
          <w:b/>
          <w:bCs/>
          <w:color w:val="FF0000"/>
          <w:kern w:val="0"/>
          <w:szCs w:val="21"/>
        </w:rPr>
        <w:t>畜禽屠宰废水处理技术</w:t>
      </w:r>
    </w:p>
    <w:p w14:paraId="6D1C7D75" w14:textId="77777777" w:rsidR="00DC29AF" w:rsidRPr="00DC29AF" w:rsidRDefault="00DC29AF" w:rsidP="00DC29AF">
      <w:pPr>
        <w:widowControl/>
        <w:jc w:val="left"/>
        <w:rPr>
          <w:rFonts w:ascii="Arial" w:eastAsia="宋体" w:hAnsi="Arial" w:cs="Arial"/>
          <w:color w:val="222222"/>
          <w:kern w:val="0"/>
          <w:sz w:val="18"/>
          <w:szCs w:val="18"/>
        </w:rPr>
      </w:pPr>
    </w:p>
    <w:p w14:paraId="7905E664"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lastRenderedPageBreak/>
        <w:t>畜禽屠宰废水中含有大量血污、油脂、碎肉、毛发、未消化的食物及粪便、消化液等污染物，其</w:t>
      </w:r>
      <w:r w:rsidRPr="00DC29AF">
        <w:rPr>
          <w:rFonts w:ascii="Arial" w:eastAsia="宋体" w:hAnsi="Arial" w:cs="Arial"/>
          <w:color w:val="222222"/>
          <w:kern w:val="0"/>
          <w:sz w:val="18"/>
          <w:szCs w:val="18"/>
        </w:rPr>
        <w:t>C0D≤1800mg/L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B0D≤800mg/L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SS≤700mg/L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NH3-N≤80mg/L</w:t>
      </w:r>
      <w:r w:rsidRPr="00DC29AF">
        <w:rPr>
          <w:rFonts w:ascii="Arial" w:eastAsia="宋体" w:hAnsi="Arial" w:cs="Arial"/>
          <w:color w:val="222222"/>
          <w:kern w:val="0"/>
          <w:sz w:val="18"/>
          <w:szCs w:val="18"/>
        </w:rPr>
        <w:t>、动植物油</w:t>
      </w:r>
      <w:r w:rsidRPr="00DC29AF">
        <w:rPr>
          <w:rFonts w:ascii="Arial" w:eastAsia="宋体" w:hAnsi="Arial" w:cs="Arial"/>
          <w:color w:val="222222"/>
          <w:kern w:val="0"/>
          <w:sz w:val="18"/>
          <w:szCs w:val="18"/>
        </w:rPr>
        <w:t>≤100mg/L</w:t>
      </w:r>
      <w:r w:rsidRPr="00DC29AF">
        <w:rPr>
          <w:rFonts w:ascii="Arial" w:eastAsia="宋体" w:hAnsi="Arial" w:cs="Arial"/>
          <w:color w:val="222222"/>
          <w:kern w:val="0"/>
          <w:sz w:val="18"/>
          <w:szCs w:val="18"/>
        </w:rPr>
        <w:t>、色度（稀释倍数</w:t>
      </w:r>
      <w:r w:rsidRPr="00DC29AF">
        <w:rPr>
          <w:rFonts w:ascii="Arial" w:eastAsia="宋体" w:hAnsi="Arial" w:cs="Arial"/>
          <w:color w:val="222222"/>
          <w:kern w:val="0"/>
          <w:sz w:val="18"/>
          <w:szCs w:val="18"/>
        </w:rPr>
        <w:t>)≤150</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PH6</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8</w:t>
      </w:r>
      <w:r w:rsidRPr="00DC29AF">
        <w:rPr>
          <w:rFonts w:ascii="Arial" w:eastAsia="宋体" w:hAnsi="Arial" w:cs="Arial"/>
          <w:color w:val="222222"/>
          <w:kern w:val="0"/>
          <w:sz w:val="18"/>
          <w:szCs w:val="18"/>
        </w:rPr>
        <w:t>。本工艺处理后的出水可达到《污水综合排放标准》</w:t>
      </w:r>
      <w:r w:rsidRPr="00DC29AF">
        <w:rPr>
          <w:rFonts w:ascii="Arial" w:eastAsia="宋体" w:hAnsi="Arial" w:cs="Arial"/>
          <w:color w:val="222222"/>
          <w:kern w:val="0"/>
          <w:sz w:val="18"/>
          <w:szCs w:val="18"/>
        </w:rPr>
        <w:t>(GB8978-1996)</w:t>
      </w:r>
      <w:r w:rsidRPr="00DC29AF">
        <w:rPr>
          <w:rFonts w:ascii="Arial" w:eastAsia="宋体" w:hAnsi="Arial" w:cs="Arial"/>
          <w:color w:val="222222"/>
          <w:kern w:val="0"/>
          <w:sz w:val="18"/>
          <w:szCs w:val="18"/>
        </w:rPr>
        <w:t>一级标准：</w:t>
      </w:r>
      <w:r w:rsidRPr="00DC29AF">
        <w:rPr>
          <w:rFonts w:ascii="Arial" w:eastAsia="宋体" w:hAnsi="Arial" w:cs="Arial"/>
          <w:color w:val="222222"/>
          <w:kern w:val="0"/>
          <w:sz w:val="18"/>
          <w:szCs w:val="18"/>
        </w:rPr>
        <w:t>C0D≤100mg/L.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B0D≤20mg/L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SS≤70mg/L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NH3-N≤15mg/L</w:t>
      </w:r>
      <w:r w:rsidRPr="00DC29AF">
        <w:rPr>
          <w:rFonts w:ascii="Arial" w:eastAsia="宋体" w:hAnsi="Arial" w:cs="Arial"/>
          <w:color w:val="222222"/>
          <w:kern w:val="0"/>
          <w:sz w:val="18"/>
          <w:szCs w:val="18"/>
        </w:rPr>
        <w:t>、动植物油</w:t>
      </w:r>
      <w:r w:rsidRPr="00DC29AF">
        <w:rPr>
          <w:rFonts w:ascii="Arial" w:eastAsia="宋体" w:hAnsi="Arial" w:cs="Arial"/>
          <w:color w:val="222222"/>
          <w:kern w:val="0"/>
          <w:sz w:val="18"/>
          <w:szCs w:val="18"/>
        </w:rPr>
        <w:t>≤5mg/L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PH6</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9</w:t>
      </w:r>
      <w:r w:rsidRPr="00DC29AF">
        <w:rPr>
          <w:rFonts w:ascii="Arial" w:eastAsia="宋体" w:hAnsi="Arial" w:cs="Arial"/>
          <w:color w:val="222222"/>
          <w:kern w:val="0"/>
          <w:sz w:val="18"/>
          <w:szCs w:val="18"/>
        </w:rPr>
        <w:t>。</w:t>
      </w:r>
    </w:p>
    <w:p w14:paraId="726471F4" w14:textId="77777777" w:rsidR="00DC29AF" w:rsidRPr="00DC29AF" w:rsidRDefault="00DC29AF" w:rsidP="00DC29AF">
      <w:pPr>
        <w:widowControl/>
        <w:jc w:val="left"/>
        <w:rPr>
          <w:rFonts w:ascii="Arial" w:eastAsia="宋体" w:hAnsi="Arial" w:cs="Arial"/>
          <w:color w:val="222222"/>
          <w:kern w:val="0"/>
          <w:sz w:val="18"/>
          <w:szCs w:val="18"/>
        </w:rPr>
      </w:pPr>
    </w:p>
    <w:p w14:paraId="12747F93"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w:t>
      </w:r>
      <w:r w:rsidRPr="00DC29AF">
        <w:rPr>
          <w:rFonts w:ascii="Arial" w:eastAsia="宋体" w:hAnsi="Arial" w:cs="Arial"/>
          <w:b/>
          <w:bCs/>
          <w:color w:val="FF0000"/>
          <w:kern w:val="0"/>
          <w:szCs w:val="21"/>
        </w:rPr>
        <w:t>工艺说明</w:t>
      </w:r>
    </w:p>
    <w:p w14:paraId="1A4EED77" w14:textId="77777777" w:rsidR="00DC29AF" w:rsidRPr="00DC29AF" w:rsidRDefault="00DC29AF" w:rsidP="00DC29AF">
      <w:pPr>
        <w:widowControl/>
        <w:jc w:val="left"/>
        <w:rPr>
          <w:rFonts w:ascii="Arial" w:eastAsia="宋体" w:hAnsi="Arial" w:cs="Arial"/>
          <w:color w:val="222222"/>
          <w:kern w:val="0"/>
          <w:sz w:val="18"/>
          <w:szCs w:val="18"/>
        </w:rPr>
      </w:pPr>
    </w:p>
    <w:p w14:paraId="60F8B782"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畜禽屠宰废水及厂区生活污水经机械格栅排除毛发，碎肉等浮渣后进入隔油沉砂池去除浮油、粪便及砂砾等物质，然后进</w:t>
      </w:r>
      <w:proofErr w:type="gramStart"/>
      <w:r w:rsidRPr="00DC29AF">
        <w:rPr>
          <w:rFonts w:ascii="Arial" w:eastAsia="宋体" w:hAnsi="Arial" w:cs="Arial"/>
          <w:color w:val="222222"/>
          <w:kern w:val="0"/>
          <w:sz w:val="18"/>
          <w:szCs w:val="18"/>
        </w:rPr>
        <w:t>调节池均和</w:t>
      </w:r>
      <w:proofErr w:type="gramEnd"/>
      <w:r w:rsidRPr="00DC29AF">
        <w:rPr>
          <w:rFonts w:ascii="Arial" w:eastAsia="宋体" w:hAnsi="Arial" w:cs="Arial"/>
          <w:color w:val="222222"/>
          <w:kern w:val="0"/>
          <w:sz w:val="18"/>
          <w:szCs w:val="18"/>
        </w:rPr>
        <w:t>水量、水质，再进入气能絮凝系统，投加混凝剂去除废水中粒径较小的分散油、乳化油和绒毛、细小悬浮颗粒等杂物。再进入好氧生化系统，由池底的微孔曝气器供氧，增强专用好氧生物菌种的活性，使有害物在此工序得到充分的分解和去除。出水进入生物滤塔，利用塔内填料的生物降解和吸附功能，在微生物的协同下，对废水进一步氧化、分解、过滤以去除残留的悬浮物和胶体物，出水消毒后即可达标外排。气能絮凝的沉渣、</w:t>
      </w:r>
      <w:proofErr w:type="gramStart"/>
      <w:r w:rsidRPr="00DC29AF">
        <w:rPr>
          <w:rFonts w:ascii="Arial" w:eastAsia="宋体" w:hAnsi="Arial" w:cs="Arial"/>
          <w:color w:val="222222"/>
          <w:kern w:val="0"/>
          <w:sz w:val="18"/>
          <w:szCs w:val="18"/>
        </w:rPr>
        <w:t>二沉池</w:t>
      </w:r>
      <w:proofErr w:type="gramEnd"/>
      <w:r w:rsidRPr="00DC29AF">
        <w:rPr>
          <w:rFonts w:ascii="Arial" w:eastAsia="宋体" w:hAnsi="Arial" w:cs="Arial"/>
          <w:color w:val="222222"/>
          <w:kern w:val="0"/>
          <w:sz w:val="18"/>
          <w:szCs w:val="18"/>
        </w:rPr>
        <w:t>的剩余污泥进入污泥浓缩池，压滤后的泥饼</w:t>
      </w:r>
      <w:proofErr w:type="gramStart"/>
      <w:r w:rsidRPr="00DC29AF">
        <w:rPr>
          <w:rFonts w:ascii="Arial" w:eastAsia="宋体" w:hAnsi="Arial" w:cs="Arial"/>
          <w:color w:val="222222"/>
          <w:kern w:val="0"/>
          <w:sz w:val="18"/>
          <w:szCs w:val="18"/>
        </w:rPr>
        <w:t>与栅渣焚烧</w:t>
      </w:r>
      <w:proofErr w:type="gramEnd"/>
      <w:r w:rsidRPr="00DC29AF">
        <w:rPr>
          <w:rFonts w:ascii="Arial" w:eastAsia="宋体" w:hAnsi="Arial" w:cs="Arial"/>
          <w:color w:val="222222"/>
          <w:kern w:val="0"/>
          <w:sz w:val="18"/>
          <w:szCs w:val="18"/>
        </w:rPr>
        <w:t>处理。</w:t>
      </w:r>
    </w:p>
    <w:p w14:paraId="40A4E8CB" w14:textId="77777777" w:rsidR="00DC29AF" w:rsidRPr="00DC29AF" w:rsidRDefault="00DC29AF" w:rsidP="00DC29AF">
      <w:pPr>
        <w:widowControl/>
        <w:jc w:val="left"/>
        <w:rPr>
          <w:rFonts w:ascii="Arial" w:eastAsia="宋体" w:hAnsi="Arial" w:cs="Arial"/>
          <w:color w:val="222222"/>
          <w:kern w:val="0"/>
          <w:sz w:val="18"/>
          <w:szCs w:val="18"/>
        </w:rPr>
      </w:pPr>
    </w:p>
    <w:p w14:paraId="1183832C" w14:textId="585ADEC7" w:rsidR="00DC29AF" w:rsidRPr="00DC29AF" w:rsidRDefault="00DC29AF" w:rsidP="00DC29AF">
      <w:pPr>
        <w:widowControl/>
        <w:jc w:val="center"/>
        <w:rPr>
          <w:rFonts w:ascii="Arial" w:eastAsia="宋体" w:hAnsi="Arial" w:cs="Arial"/>
          <w:color w:val="222222"/>
          <w:kern w:val="0"/>
          <w:sz w:val="18"/>
          <w:szCs w:val="18"/>
        </w:rPr>
      </w:pPr>
      <w:r w:rsidRPr="00DC29AF">
        <w:rPr>
          <w:rFonts w:ascii="Arial" w:eastAsia="宋体" w:hAnsi="Arial" w:cs="Arial"/>
          <w:noProof/>
          <w:color w:val="222222"/>
          <w:kern w:val="0"/>
          <w:sz w:val="18"/>
          <w:szCs w:val="18"/>
        </w:rPr>
        <w:drawing>
          <wp:inline distT="0" distB="0" distL="0" distR="0" wp14:anchorId="3BE2E604" wp14:editId="6A3D9A71">
            <wp:extent cx="5274310" cy="2644775"/>
            <wp:effectExtent l="0" t="0" r="254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644775"/>
                    </a:xfrm>
                    <a:prstGeom prst="rect">
                      <a:avLst/>
                    </a:prstGeom>
                    <a:noFill/>
                    <a:ln>
                      <a:noFill/>
                    </a:ln>
                  </pic:spPr>
                </pic:pic>
              </a:graphicData>
            </a:graphic>
          </wp:inline>
        </w:drawing>
      </w:r>
    </w:p>
    <w:p w14:paraId="7D4BF723"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br/>
      </w:r>
      <w:r w:rsidRPr="00DC29AF">
        <w:rPr>
          <w:rFonts w:ascii="Arial" w:eastAsia="宋体" w:hAnsi="Arial" w:cs="Arial"/>
          <w:b/>
          <w:bCs/>
          <w:color w:val="FF0000"/>
          <w:kern w:val="0"/>
          <w:sz w:val="24"/>
          <w:szCs w:val="24"/>
        </w:rPr>
        <w:t>畜禽养殖废水处理技术</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畜禽养殖废水中的</w:t>
      </w:r>
      <w:r w:rsidRPr="00DC29AF">
        <w:rPr>
          <w:rFonts w:ascii="Arial" w:eastAsia="宋体" w:hAnsi="Arial" w:cs="Arial"/>
          <w:color w:val="222222"/>
          <w:kern w:val="0"/>
          <w:sz w:val="18"/>
          <w:szCs w:val="18"/>
        </w:rPr>
        <w:t>COD</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BOD</w:t>
      </w:r>
      <w:r w:rsidRPr="00DC29AF">
        <w:rPr>
          <w:rFonts w:ascii="Arial" w:eastAsia="宋体" w:hAnsi="Arial" w:cs="Arial"/>
          <w:color w:val="222222"/>
          <w:kern w:val="0"/>
          <w:sz w:val="18"/>
          <w:szCs w:val="18"/>
        </w:rPr>
        <w:t>、氨氮、细菌等指</w:t>
      </w:r>
      <w:r w:rsidRPr="00DC29AF">
        <w:rPr>
          <w:rFonts w:ascii="Arial" w:eastAsia="宋体" w:hAnsi="Arial" w:cs="Arial"/>
          <w:color w:val="222222"/>
          <w:kern w:val="0"/>
          <w:sz w:val="18"/>
          <w:szCs w:val="18"/>
        </w:rPr>
        <w:t xml:space="preserve"> </w:t>
      </w:r>
      <w:proofErr w:type="gramStart"/>
      <w:r w:rsidRPr="00DC29AF">
        <w:rPr>
          <w:rFonts w:ascii="Arial" w:eastAsia="宋体" w:hAnsi="Arial" w:cs="Arial"/>
          <w:color w:val="222222"/>
          <w:kern w:val="0"/>
          <w:sz w:val="18"/>
          <w:szCs w:val="18"/>
        </w:rPr>
        <w:t>标严重</w:t>
      </w:r>
      <w:proofErr w:type="gramEnd"/>
      <w:r w:rsidRPr="00DC29AF">
        <w:rPr>
          <w:rFonts w:ascii="Arial" w:eastAsia="宋体" w:hAnsi="Arial" w:cs="Arial"/>
          <w:color w:val="222222"/>
          <w:kern w:val="0"/>
          <w:sz w:val="18"/>
          <w:szCs w:val="18"/>
        </w:rPr>
        <w:t>超标，单纯釆用物化或生物处理方法都很</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难达到排放要求。经本工艺处理后的出水可优于</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《畜禽养殖业污染物排放标准》（</w:t>
      </w:r>
      <w:r w:rsidRPr="00DC29AF">
        <w:rPr>
          <w:rFonts w:ascii="Arial" w:eastAsia="宋体" w:hAnsi="Arial" w:cs="Arial"/>
          <w:color w:val="222222"/>
          <w:kern w:val="0"/>
          <w:sz w:val="18"/>
          <w:szCs w:val="18"/>
        </w:rPr>
        <w:t>GB18596-2001</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的排放标准：</w:t>
      </w:r>
      <w:r w:rsidRPr="00DC29AF">
        <w:rPr>
          <w:rFonts w:ascii="Arial" w:eastAsia="宋体" w:hAnsi="Arial" w:cs="Arial"/>
          <w:color w:val="222222"/>
          <w:kern w:val="0"/>
          <w:sz w:val="18"/>
          <w:szCs w:val="18"/>
        </w:rPr>
        <w:t>CODW200mg/L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B0DW100mg/L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 xml:space="preserve"> SsW100mg/L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NII3-NW50mg/L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TPW5 mg/L</w:t>
      </w:r>
      <w:r w:rsidRPr="00DC29AF">
        <w:rPr>
          <w:rFonts w:ascii="Arial" w:eastAsia="宋体" w:hAnsi="Arial" w:cs="Arial"/>
          <w:color w:val="222222"/>
          <w:kern w:val="0"/>
          <w:sz w:val="18"/>
          <w:szCs w:val="18"/>
        </w:rPr>
        <w:t>、类</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大肠菌群数</w:t>
      </w:r>
      <w:r w:rsidRPr="00DC29AF">
        <w:rPr>
          <w:rFonts w:ascii="Arial" w:eastAsia="宋体" w:hAnsi="Arial" w:cs="Arial"/>
          <w:color w:val="222222"/>
          <w:kern w:val="0"/>
          <w:sz w:val="18"/>
          <w:szCs w:val="18"/>
        </w:rPr>
        <w:t>W800</w:t>
      </w:r>
      <w:r w:rsidRPr="00DC29AF">
        <w:rPr>
          <w:rFonts w:ascii="Arial" w:eastAsia="宋体" w:hAnsi="Arial" w:cs="Arial"/>
          <w:color w:val="222222"/>
          <w:kern w:val="0"/>
          <w:sz w:val="18"/>
          <w:szCs w:val="18"/>
        </w:rPr>
        <w:t>个</w:t>
      </w:r>
      <w:r w:rsidRPr="00DC29AF">
        <w:rPr>
          <w:rFonts w:ascii="Arial" w:eastAsia="宋体" w:hAnsi="Arial" w:cs="Arial"/>
          <w:color w:val="222222"/>
          <w:kern w:val="0"/>
          <w:sz w:val="18"/>
          <w:szCs w:val="18"/>
        </w:rPr>
        <w:t>/100ml,</w:t>
      </w:r>
      <w:r w:rsidRPr="00DC29AF">
        <w:rPr>
          <w:rFonts w:ascii="Arial" w:eastAsia="宋体" w:hAnsi="Arial" w:cs="Arial"/>
          <w:color w:val="222222"/>
          <w:kern w:val="0"/>
          <w:sz w:val="18"/>
          <w:szCs w:val="18"/>
        </w:rPr>
        <w:t>蛔虫卵</w:t>
      </w:r>
      <w:r w:rsidRPr="00DC29AF">
        <w:rPr>
          <w:rFonts w:ascii="Arial" w:eastAsia="宋体" w:hAnsi="Arial" w:cs="Arial"/>
          <w:color w:val="222222"/>
          <w:kern w:val="0"/>
          <w:sz w:val="18"/>
          <w:szCs w:val="18"/>
        </w:rPr>
        <w:t xml:space="preserve">W2 </w:t>
      </w:r>
      <w:r w:rsidRPr="00DC29AF">
        <w:rPr>
          <w:rFonts w:ascii="Arial" w:eastAsia="宋体" w:hAnsi="Arial" w:cs="Arial"/>
          <w:color w:val="222222"/>
          <w:kern w:val="0"/>
          <w:sz w:val="18"/>
          <w:szCs w:val="18"/>
        </w:rPr>
        <w:t>（</w:t>
      </w:r>
      <w:proofErr w:type="gramStart"/>
      <w:r w:rsidRPr="00DC29AF">
        <w:rPr>
          <w:rFonts w:ascii="Arial" w:eastAsia="宋体" w:hAnsi="Arial" w:cs="Arial"/>
          <w:color w:val="222222"/>
          <w:kern w:val="0"/>
          <w:sz w:val="18"/>
          <w:szCs w:val="18"/>
        </w:rPr>
        <w:t>个</w:t>
      </w:r>
      <w:proofErr w:type="gramEnd"/>
      <w:r w:rsidRPr="00DC29AF">
        <w:rPr>
          <w:rFonts w:ascii="Arial" w:eastAsia="宋体" w:hAnsi="Arial" w:cs="Arial"/>
          <w:color w:val="222222"/>
          <w:kern w:val="0"/>
          <w:sz w:val="18"/>
          <w:szCs w:val="18"/>
        </w:rPr>
        <w:t>/L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br/>
        <w:t> </w:t>
      </w:r>
      <w:r w:rsidRPr="00DC29AF">
        <w:rPr>
          <w:rFonts w:ascii="Arial" w:eastAsia="宋体" w:hAnsi="Arial" w:cs="Arial"/>
          <w:color w:val="222222"/>
          <w:kern w:val="0"/>
          <w:sz w:val="18"/>
          <w:szCs w:val="18"/>
        </w:rPr>
        <w:br/>
      </w:r>
      <w:r w:rsidRPr="00DC29AF">
        <w:rPr>
          <w:rFonts w:ascii="Arial" w:eastAsia="宋体" w:hAnsi="Arial" w:cs="Arial"/>
          <w:b/>
          <w:bCs/>
          <w:color w:val="FF0000"/>
          <w:kern w:val="0"/>
          <w:szCs w:val="21"/>
        </w:rPr>
        <w:t>工艺说明</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t>畜禽养殖废水经过高效澄清池分离污水中</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可沉淀固体物，处理后的水进入</w:t>
      </w:r>
      <w:proofErr w:type="gramStart"/>
      <w:r w:rsidRPr="00DC29AF">
        <w:rPr>
          <w:rFonts w:ascii="Arial" w:eastAsia="宋体" w:hAnsi="Arial" w:cs="Arial"/>
          <w:color w:val="222222"/>
          <w:kern w:val="0"/>
          <w:sz w:val="18"/>
          <w:szCs w:val="18"/>
        </w:rPr>
        <w:t>调节池均和</w:t>
      </w:r>
      <w:proofErr w:type="gramEnd"/>
      <w:r w:rsidRPr="00DC29AF">
        <w:rPr>
          <w:rFonts w:ascii="Arial" w:eastAsia="宋体" w:hAnsi="Arial" w:cs="Arial"/>
          <w:color w:val="222222"/>
          <w:kern w:val="0"/>
          <w:sz w:val="18"/>
          <w:szCs w:val="18"/>
        </w:rPr>
        <w:t>水量、水质，再进入</w:t>
      </w:r>
      <w:r w:rsidRPr="00DC29AF">
        <w:rPr>
          <w:rFonts w:ascii="Arial" w:eastAsia="宋体" w:hAnsi="Arial" w:cs="Arial"/>
          <w:color w:val="222222"/>
          <w:kern w:val="0"/>
          <w:sz w:val="18"/>
          <w:szCs w:val="18"/>
        </w:rPr>
        <w:t>EGSB</w:t>
      </w:r>
      <w:r w:rsidRPr="00DC29AF">
        <w:rPr>
          <w:rFonts w:ascii="Arial" w:eastAsia="宋体" w:hAnsi="Arial" w:cs="Arial"/>
          <w:color w:val="222222"/>
          <w:kern w:val="0"/>
          <w:sz w:val="18"/>
          <w:szCs w:val="18"/>
        </w:rPr>
        <w:t>反应器，使进水与厌氧</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颗粒污泥充分接触，提高传质效率，进行基质</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和</w:t>
      </w:r>
      <w:proofErr w:type="gramStart"/>
      <w:r w:rsidRPr="00DC29AF">
        <w:rPr>
          <w:rFonts w:ascii="Arial" w:eastAsia="宋体" w:hAnsi="Arial" w:cs="Arial"/>
          <w:color w:val="222222"/>
          <w:kern w:val="0"/>
          <w:sz w:val="18"/>
          <w:szCs w:val="18"/>
        </w:rPr>
        <w:t>代谢产物在颗料</w:t>
      </w:r>
      <w:proofErr w:type="gramEnd"/>
      <w:r w:rsidRPr="00DC29AF">
        <w:rPr>
          <w:rFonts w:ascii="Arial" w:eastAsia="宋体" w:hAnsi="Arial" w:cs="Arial"/>
          <w:color w:val="222222"/>
          <w:kern w:val="0"/>
          <w:sz w:val="18"/>
          <w:szCs w:val="18"/>
        </w:rPr>
        <w:t>污泥内外的扩散、传送、降</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低</w:t>
      </w:r>
      <w:r w:rsidRPr="00DC29AF">
        <w:rPr>
          <w:rFonts w:ascii="Arial" w:eastAsia="宋体" w:hAnsi="Arial" w:cs="Arial"/>
          <w:color w:val="222222"/>
          <w:kern w:val="0"/>
          <w:sz w:val="18"/>
          <w:szCs w:val="18"/>
        </w:rPr>
        <w:t>COD</w:t>
      </w:r>
      <w:r w:rsidRPr="00DC29AF">
        <w:rPr>
          <w:rFonts w:ascii="Arial" w:eastAsia="宋体" w:hAnsi="Arial" w:cs="Arial"/>
          <w:color w:val="222222"/>
          <w:kern w:val="0"/>
          <w:sz w:val="18"/>
          <w:szCs w:val="18"/>
        </w:rPr>
        <w:t>负荷。出水进入</w:t>
      </w:r>
      <w:r w:rsidRPr="00DC29AF">
        <w:rPr>
          <w:rFonts w:ascii="Arial" w:eastAsia="宋体" w:hAnsi="Arial" w:cs="Arial"/>
          <w:color w:val="222222"/>
          <w:kern w:val="0"/>
          <w:sz w:val="18"/>
          <w:szCs w:val="18"/>
        </w:rPr>
        <w:t>A/O/A</w:t>
      </w:r>
      <w:r w:rsidRPr="00DC29AF">
        <w:rPr>
          <w:rFonts w:ascii="Arial" w:eastAsia="宋体" w:hAnsi="Arial" w:cs="Arial"/>
          <w:color w:val="222222"/>
          <w:kern w:val="0"/>
          <w:sz w:val="18"/>
          <w:szCs w:val="18"/>
        </w:rPr>
        <w:t>生化系统，在厌氧</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好氧</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厌氧交替运行条件下利用反</w:t>
      </w:r>
      <w:proofErr w:type="gramStart"/>
      <w:r w:rsidRPr="00DC29AF">
        <w:rPr>
          <w:rFonts w:ascii="Arial" w:eastAsia="宋体" w:hAnsi="Arial" w:cs="Arial"/>
          <w:color w:val="222222"/>
          <w:kern w:val="0"/>
          <w:sz w:val="18"/>
          <w:szCs w:val="18"/>
        </w:rPr>
        <w:t>硝化聚磷菌</w:t>
      </w:r>
      <w:proofErr w:type="gramEnd"/>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实现同步脱氮除磷，并利用吸附再生</w:t>
      </w:r>
      <w:proofErr w:type="gramStart"/>
      <w:r w:rsidRPr="00DC29AF">
        <w:rPr>
          <w:rFonts w:ascii="Arial" w:eastAsia="宋体" w:hAnsi="Arial" w:cs="Arial"/>
          <w:color w:val="222222"/>
          <w:kern w:val="0"/>
          <w:sz w:val="18"/>
          <w:szCs w:val="18"/>
        </w:rPr>
        <w:t>池增强</w:t>
      </w:r>
      <w:proofErr w:type="gramEnd"/>
      <w:r w:rsidRPr="00DC29AF">
        <w:rPr>
          <w:rFonts w:ascii="Arial" w:eastAsia="宋体" w:hAnsi="Arial" w:cs="Arial"/>
          <w:color w:val="222222"/>
          <w:kern w:val="0"/>
          <w:sz w:val="18"/>
          <w:szCs w:val="18"/>
        </w:rPr>
        <w:t>回流污泥的微生物活性的方式高效降解污水中的</w:t>
      </w:r>
      <w:r w:rsidRPr="00DC29AF">
        <w:rPr>
          <w:rFonts w:ascii="Arial" w:eastAsia="宋体" w:hAnsi="Arial" w:cs="Arial"/>
          <w:color w:val="222222"/>
          <w:kern w:val="0"/>
          <w:sz w:val="18"/>
          <w:szCs w:val="18"/>
        </w:rPr>
        <w:t>COD,</w:t>
      </w:r>
      <w:r w:rsidRPr="00DC29AF">
        <w:rPr>
          <w:rFonts w:ascii="Arial" w:eastAsia="宋体" w:hAnsi="Arial" w:cs="Arial"/>
          <w:color w:val="222222"/>
          <w:kern w:val="0"/>
          <w:sz w:val="18"/>
          <w:szCs w:val="18"/>
        </w:rPr>
        <w:t>出水经</w:t>
      </w:r>
      <w:proofErr w:type="gramStart"/>
      <w:r w:rsidRPr="00DC29AF">
        <w:rPr>
          <w:rFonts w:ascii="Arial" w:eastAsia="宋体" w:hAnsi="Arial" w:cs="Arial"/>
          <w:color w:val="222222"/>
          <w:kern w:val="0"/>
          <w:sz w:val="18"/>
          <w:szCs w:val="18"/>
        </w:rPr>
        <w:t>二沉池</w:t>
      </w:r>
      <w:proofErr w:type="gramEnd"/>
      <w:r w:rsidRPr="00DC29AF">
        <w:rPr>
          <w:rFonts w:ascii="Arial" w:eastAsia="宋体" w:hAnsi="Arial" w:cs="Arial"/>
          <w:color w:val="222222"/>
          <w:kern w:val="0"/>
          <w:sz w:val="18"/>
          <w:szCs w:val="18"/>
        </w:rPr>
        <w:t>固液分离后进入膜生物反应器</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MBR</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出水消毒达标后外排或回用到生产车间。</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lastRenderedPageBreak/>
        <w:t>高效澄清池、</w:t>
      </w:r>
      <w:r w:rsidRPr="00DC29AF">
        <w:rPr>
          <w:rFonts w:ascii="Arial" w:eastAsia="宋体" w:hAnsi="Arial" w:cs="Arial"/>
          <w:color w:val="222222"/>
          <w:kern w:val="0"/>
          <w:sz w:val="18"/>
          <w:szCs w:val="18"/>
        </w:rPr>
        <w:t>MBR</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EGSB</w:t>
      </w:r>
      <w:r w:rsidRPr="00DC29AF">
        <w:rPr>
          <w:rFonts w:ascii="Arial" w:eastAsia="宋体" w:hAnsi="Arial" w:cs="Arial"/>
          <w:color w:val="222222"/>
          <w:kern w:val="0"/>
          <w:sz w:val="18"/>
          <w:szCs w:val="18"/>
        </w:rPr>
        <w:t>的污泥和吸附再生池、</w:t>
      </w:r>
      <w:proofErr w:type="gramStart"/>
      <w:r w:rsidRPr="00DC29AF">
        <w:rPr>
          <w:rFonts w:ascii="Arial" w:eastAsia="宋体" w:hAnsi="Arial" w:cs="Arial"/>
          <w:color w:val="222222"/>
          <w:kern w:val="0"/>
          <w:sz w:val="18"/>
          <w:szCs w:val="18"/>
        </w:rPr>
        <w:t>二沉池</w:t>
      </w:r>
      <w:proofErr w:type="gramEnd"/>
      <w:r w:rsidRPr="00DC29AF">
        <w:rPr>
          <w:rFonts w:ascii="Arial" w:eastAsia="宋体" w:hAnsi="Arial" w:cs="Arial"/>
          <w:color w:val="222222"/>
          <w:kern w:val="0"/>
          <w:sz w:val="18"/>
          <w:szCs w:val="18"/>
        </w:rPr>
        <w:t>的剩余污泥进入污泥消化池，处理后的</w:t>
      </w:r>
      <w:r w:rsidRPr="00DC29AF">
        <w:rPr>
          <w:rFonts w:ascii="Arial" w:eastAsia="宋体" w:hAnsi="Arial" w:cs="Arial"/>
          <w:color w:val="222222"/>
          <w:kern w:val="0"/>
          <w:sz w:val="18"/>
          <w:szCs w:val="18"/>
        </w:rPr>
        <w:t xml:space="preserve"> </w:t>
      </w:r>
      <w:r w:rsidRPr="00DC29AF">
        <w:rPr>
          <w:rFonts w:ascii="Arial" w:eastAsia="宋体" w:hAnsi="Arial" w:cs="Arial"/>
          <w:color w:val="222222"/>
          <w:kern w:val="0"/>
          <w:sz w:val="18"/>
          <w:szCs w:val="18"/>
        </w:rPr>
        <w:t>泥饼可用来堆肥，资源化利用。</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24"/>
          <w:szCs w:val="24"/>
        </w:rPr>
        <w:t>成功案例：</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襄阳市枣阳市某养殖家庭农场污水处理系统</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襄阳市枣阳市某养猪场污水处理系统</w:t>
      </w:r>
      <w:r w:rsidRPr="00DC29AF">
        <w:rPr>
          <w:rFonts w:ascii="Arial" w:eastAsia="宋体" w:hAnsi="Arial" w:cs="Arial"/>
          <w:color w:val="222222"/>
          <w:kern w:val="0"/>
          <w:sz w:val="18"/>
          <w:szCs w:val="18"/>
        </w:rPr>
        <w:br/>
      </w:r>
      <w:r w:rsidRPr="00DC29AF">
        <w:rPr>
          <w:rFonts w:ascii="Arial" w:eastAsia="宋体" w:hAnsi="Arial" w:cs="Arial"/>
          <w:b/>
          <w:bCs/>
          <w:color w:val="FF0000"/>
          <w:kern w:val="0"/>
          <w:sz w:val="18"/>
          <w:szCs w:val="18"/>
        </w:rPr>
        <w:t>♦</w:t>
      </w:r>
      <w:r w:rsidRPr="00DC29AF">
        <w:rPr>
          <w:rFonts w:ascii="Arial" w:eastAsia="宋体" w:hAnsi="Arial" w:cs="Arial"/>
          <w:color w:val="222222"/>
          <w:kern w:val="0"/>
          <w:sz w:val="18"/>
          <w:szCs w:val="18"/>
        </w:rPr>
        <w:t>襄阳某养殖有限责任公司猪场</w:t>
      </w:r>
      <w:r w:rsidRPr="00DC29AF">
        <w:rPr>
          <w:rFonts w:ascii="Arial" w:eastAsia="宋体" w:hAnsi="Arial" w:cs="Arial"/>
          <w:color w:val="222222"/>
          <w:kern w:val="0"/>
          <w:sz w:val="18"/>
          <w:szCs w:val="18"/>
        </w:rPr>
        <w:t>300</w:t>
      </w:r>
      <w:r w:rsidRPr="00DC29AF">
        <w:rPr>
          <w:rFonts w:ascii="Arial" w:eastAsia="宋体" w:hAnsi="Arial" w:cs="Arial"/>
          <w:color w:val="222222"/>
          <w:kern w:val="0"/>
          <w:sz w:val="18"/>
          <w:szCs w:val="18"/>
        </w:rPr>
        <w:t>吨天废水工程改造项目</w:t>
      </w:r>
      <w:r w:rsidRPr="00DC29AF">
        <w:rPr>
          <w:rFonts w:ascii="Arial" w:eastAsia="宋体" w:hAnsi="Arial" w:cs="Arial"/>
          <w:color w:val="222222"/>
          <w:kern w:val="0"/>
          <w:sz w:val="18"/>
          <w:szCs w:val="18"/>
        </w:rPr>
        <w:br/>
      </w:r>
      <w:r w:rsidRPr="00DC29AF">
        <w:rPr>
          <w:rFonts w:ascii="Arial" w:eastAsia="宋体" w:hAnsi="Arial" w:cs="Arial"/>
          <w:color w:val="222222"/>
          <w:kern w:val="0"/>
          <w:sz w:val="18"/>
          <w:szCs w:val="18"/>
        </w:rPr>
        <w:br/>
        <w:t>●</w:t>
      </w:r>
      <w:r w:rsidRPr="00DC29AF">
        <w:rPr>
          <w:rFonts w:ascii="Arial" w:eastAsia="宋体" w:hAnsi="Arial" w:cs="Arial"/>
          <w:b/>
          <w:bCs/>
          <w:color w:val="FF0000"/>
          <w:kern w:val="0"/>
          <w:szCs w:val="21"/>
        </w:rPr>
        <w:t>城镇生活污水处理技术</w:t>
      </w:r>
    </w:p>
    <w:p w14:paraId="6654F6D8" w14:textId="77777777" w:rsidR="00DC29AF" w:rsidRPr="00DC29AF" w:rsidRDefault="00DC29AF" w:rsidP="00DC29AF">
      <w:pPr>
        <w:widowControl/>
        <w:jc w:val="left"/>
        <w:rPr>
          <w:rFonts w:ascii="Arial" w:eastAsia="宋体" w:hAnsi="Arial" w:cs="Arial"/>
          <w:color w:val="222222"/>
          <w:kern w:val="0"/>
          <w:sz w:val="18"/>
          <w:szCs w:val="18"/>
        </w:rPr>
      </w:pPr>
    </w:p>
    <w:p w14:paraId="648EA37E"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城市生活污水产生量大、排放集中、氮磷含量高、可生化性好。本工艺采用的</w:t>
      </w:r>
      <w:r w:rsidRPr="00DC29AF">
        <w:rPr>
          <w:rFonts w:ascii="Arial" w:eastAsia="宋体" w:hAnsi="Arial" w:cs="Arial"/>
          <w:color w:val="222222"/>
          <w:kern w:val="0"/>
          <w:sz w:val="18"/>
          <w:szCs w:val="18"/>
        </w:rPr>
        <w:t>SBQ</w:t>
      </w:r>
      <w:r w:rsidRPr="00DC29AF">
        <w:rPr>
          <w:rFonts w:ascii="Arial" w:eastAsia="宋体" w:hAnsi="Arial" w:cs="Arial"/>
          <w:color w:val="222222"/>
          <w:kern w:val="0"/>
          <w:sz w:val="18"/>
          <w:szCs w:val="18"/>
        </w:rPr>
        <w:t>生物技术是一种以高效微生物复合剂</w:t>
      </w:r>
      <w:r w:rsidRPr="00DC29AF">
        <w:rPr>
          <w:rFonts w:ascii="Arial" w:eastAsia="宋体" w:hAnsi="Arial" w:cs="Arial"/>
          <w:color w:val="222222"/>
          <w:kern w:val="0"/>
          <w:sz w:val="18"/>
          <w:szCs w:val="18"/>
        </w:rPr>
        <w:t>SBQ</w:t>
      </w:r>
      <w:r w:rsidRPr="00DC29AF">
        <w:rPr>
          <w:rFonts w:ascii="Arial" w:eastAsia="宋体" w:hAnsi="Arial" w:cs="Arial"/>
          <w:color w:val="222222"/>
          <w:kern w:val="0"/>
          <w:sz w:val="18"/>
          <w:szCs w:val="18"/>
        </w:rPr>
        <w:t>菌为主体，并与改良型氧</w:t>
      </w:r>
      <w:proofErr w:type="gramStart"/>
      <w:r w:rsidRPr="00DC29AF">
        <w:rPr>
          <w:rFonts w:ascii="Arial" w:eastAsia="宋体" w:hAnsi="Arial" w:cs="Arial"/>
          <w:color w:val="222222"/>
          <w:kern w:val="0"/>
          <w:sz w:val="18"/>
          <w:szCs w:val="18"/>
        </w:rPr>
        <w:t>化沟相结合</w:t>
      </w:r>
      <w:proofErr w:type="gramEnd"/>
      <w:r w:rsidRPr="00DC29AF">
        <w:rPr>
          <w:rFonts w:ascii="Arial" w:eastAsia="宋体" w:hAnsi="Arial" w:cs="Arial"/>
          <w:color w:val="222222"/>
          <w:kern w:val="0"/>
          <w:sz w:val="18"/>
          <w:szCs w:val="18"/>
        </w:rPr>
        <w:t>的城市污水综合处理先进技术，其处理效果可达到《城镇污水处理厂污染物排放标准》</w:t>
      </w:r>
      <w:r w:rsidRPr="00DC29AF">
        <w:rPr>
          <w:rFonts w:ascii="Arial" w:eastAsia="宋体" w:hAnsi="Arial" w:cs="Arial"/>
          <w:color w:val="222222"/>
          <w:kern w:val="0"/>
          <w:sz w:val="18"/>
          <w:szCs w:val="18"/>
        </w:rPr>
        <w:t>(GB18918-2002)</w:t>
      </w:r>
      <w:r w:rsidRPr="00DC29AF">
        <w:rPr>
          <w:rFonts w:ascii="Arial" w:eastAsia="宋体" w:hAnsi="Arial" w:cs="Arial"/>
          <w:color w:val="222222"/>
          <w:kern w:val="0"/>
          <w:sz w:val="18"/>
          <w:szCs w:val="18"/>
        </w:rPr>
        <w:t>一级</w:t>
      </w:r>
      <w:r w:rsidRPr="00DC29AF">
        <w:rPr>
          <w:rFonts w:ascii="Arial" w:eastAsia="宋体" w:hAnsi="Arial" w:cs="Arial"/>
          <w:color w:val="222222"/>
          <w:kern w:val="0"/>
          <w:sz w:val="18"/>
          <w:szCs w:val="18"/>
        </w:rPr>
        <w:t>A</w:t>
      </w:r>
    </w:p>
    <w:p w14:paraId="4F230F9C" w14:textId="77777777" w:rsidR="00DC29AF" w:rsidRPr="00DC29AF" w:rsidRDefault="00DC29AF" w:rsidP="00DC29AF">
      <w:pPr>
        <w:widowControl/>
        <w:jc w:val="left"/>
        <w:rPr>
          <w:rFonts w:ascii="Arial" w:eastAsia="宋体" w:hAnsi="Arial" w:cs="Arial"/>
          <w:color w:val="222222"/>
          <w:kern w:val="0"/>
          <w:sz w:val="18"/>
          <w:szCs w:val="18"/>
        </w:rPr>
      </w:pPr>
    </w:p>
    <w:p w14:paraId="0F1AB0A9"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标准：</w:t>
      </w:r>
      <w:r w:rsidRPr="00DC29AF">
        <w:rPr>
          <w:rFonts w:ascii="Arial" w:eastAsia="宋体" w:hAnsi="Arial" w:cs="Arial"/>
          <w:color w:val="222222"/>
          <w:kern w:val="0"/>
          <w:sz w:val="18"/>
          <w:szCs w:val="18"/>
        </w:rPr>
        <w:t>C0D≤50mg/L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B0D≤10mg/L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SS≤10mg/L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NH3-N≤15mg/L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TP≤0.5mg/L</w:t>
      </w:r>
      <w:r w:rsidRPr="00DC29AF">
        <w:rPr>
          <w:rFonts w:ascii="Arial" w:eastAsia="宋体" w:hAnsi="Arial" w:cs="Arial"/>
          <w:color w:val="222222"/>
          <w:kern w:val="0"/>
          <w:sz w:val="18"/>
          <w:szCs w:val="18"/>
        </w:rPr>
        <w:t>、色度（稀释倍数</w:t>
      </w:r>
      <w:r w:rsidRPr="00DC29AF">
        <w:rPr>
          <w:rFonts w:ascii="Arial" w:eastAsia="宋体" w:hAnsi="Arial" w:cs="Arial"/>
          <w:color w:val="222222"/>
          <w:kern w:val="0"/>
          <w:sz w:val="18"/>
          <w:szCs w:val="18"/>
        </w:rPr>
        <w:t>)≤30</w:t>
      </w:r>
      <w:r w:rsidRPr="00DC29AF">
        <w:rPr>
          <w:rFonts w:ascii="Arial" w:eastAsia="宋体" w:hAnsi="Arial" w:cs="Arial"/>
          <w:color w:val="222222"/>
          <w:kern w:val="0"/>
          <w:sz w:val="18"/>
          <w:szCs w:val="18"/>
        </w:rPr>
        <w:t>。</w:t>
      </w:r>
    </w:p>
    <w:p w14:paraId="0DF806D5" w14:textId="77777777" w:rsidR="00DC29AF" w:rsidRPr="00DC29AF" w:rsidRDefault="00DC29AF" w:rsidP="00DC29AF">
      <w:pPr>
        <w:widowControl/>
        <w:jc w:val="left"/>
        <w:rPr>
          <w:rFonts w:ascii="Arial" w:eastAsia="宋体" w:hAnsi="Arial" w:cs="Arial"/>
          <w:color w:val="222222"/>
          <w:kern w:val="0"/>
          <w:sz w:val="18"/>
          <w:szCs w:val="18"/>
        </w:rPr>
      </w:pPr>
    </w:p>
    <w:p w14:paraId="7F2ADF22"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w:t>
      </w:r>
      <w:r w:rsidRPr="00DC29AF">
        <w:rPr>
          <w:rFonts w:ascii="Arial" w:eastAsia="宋体" w:hAnsi="Arial" w:cs="Arial"/>
          <w:b/>
          <w:bCs/>
          <w:color w:val="FF0000"/>
          <w:kern w:val="0"/>
          <w:szCs w:val="21"/>
        </w:rPr>
        <w:t>工艺说明</w:t>
      </w:r>
    </w:p>
    <w:p w14:paraId="2ABF1FAD" w14:textId="77777777" w:rsidR="00DC29AF" w:rsidRPr="00DC29AF" w:rsidRDefault="00DC29AF" w:rsidP="00DC29AF">
      <w:pPr>
        <w:widowControl/>
        <w:jc w:val="left"/>
        <w:rPr>
          <w:rFonts w:ascii="Arial" w:eastAsia="宋体" w:hAnsi="Arial" w:cs="Arial"/>
          <w:color w:val="222222"/>
          <w:kern w:val="0"/>
          <w:sz w:val="18"/>
          <w:szCs w:val="18"/>
        </w:rPr>
      </w:pPr>
    </w:p>
    <w:p w14:paraId="012F014D"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废水经机械格栅截留大块飘浮物后进入沉砂池，去除较大无机颗粒物。出水以两点进水的方式进入改良式氧化沟，通过控制三点污泥回流的分配比来调整不同反应区的</w:t>
      </w:r>
      <w:r w:rsidRPr="00DC29AF">
        <w:rPr>
          <w:rFonts w:ascii="Arial" w:eastAsia="宋体" w:hAnsi="Arial" w:cs="Arial"/>
          <w:color w:val="222222"/>
          <w:kern w:val="0"/>
          <w:sz w:val="18"/>
          <w:szCs w:val="18"/>
        </w:rPr>
        <w:t>C/N</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C/P</w:t>
      </w:r>
      <w:r w:rsidRPr="00DC29AF">
        <w:rPr>
          <w:rFonts w:ascii="Arial" w:eastAsia="宋体" w:hAnsi="Arial" w:cs="Arial"/>
          <w:color w:val="222222"/>
          <w:kern w:val="0"/>
          <w:sz w:val="18"/>
          <w:szCs w:val="18"/>
        </w:rPr>
        <w:t>之比，并利用专有＄</w:t>
      </w:r>
      <w:r w:rsidRPr="00DC29AF">
        <w:rPr>
          <w:rFonts w:ascii="Arial" w:eastAsia="宋体" w:hAnsi="Arial" w:cs="Arial"/>
          <w:color w:val="222222"/>
          <w:kern w:val="0"/>
          <w:sz w:val="18"/>
          <w:szCs w:val="18"/>
        </w:rPr>
        <w:t>BQ</w:t>
      </w:r>
      <w:proofErr w:type="gramStart"/>
      <w:r w:rsidRPr="00DC29AF">
        <w:rPr>
          <w:rFonts w:ascii="Arial" w:eastAsia="宋体" w:hAnsi="Arial" w:cs="Arial"/>
          <w:color w:val="222222"/>
          <w:kern w:val="0"/>
          <w:sz w:val="18"/>
          <w:szCs w:val="18"/>
        </w:rPr>
        <w:t>菌</w:t>
      </w:r>
      <w:proofErr w:type="gramEnd"/>
      <w:r w:rsidRPr="00DC29AF">
        <w:rPr>
          <w:rFonts w:ascii="Arial" w:eastAsia="宋体" w:hAnsi="Arial" w:cs="Arial"/>
          <w:color w:val="222222"/>
          <w:kern w:val="0"/>
          <w:sz w:val="18"/>
          <w:szCs w:val="18"/>
        </w:rPr>
        <w:t>高效去除</w:t>
      </w:r>
      <w:r w:rsidRPr="00DC29AF">
        <w:rPr>
          <w:rFonts w:ascii="Arial" w:eastAsia="宋体" w:hAnsi="Arial" w:cs="Arial"/>
          <w:color w:val="222222"/>
          <w:kern w:val="0"/>
          <w:sz w:val="18"/>
          <w:szCs w:val="18"/>
        </w:rPr>
        <w:t>COD</w:t>
      </w:r>
      <w:r w:rsidRPr="00DC29AF">
        <w:rPr>
          <w:rFonts w:ascii="Arial" w:eastAsia="宋体" w:hAnsi="Arial" w:cs="Arial"/>
          <w:color w:val="222222"/>
          <w:kern w:val="0"/>
          <w:sz w:val="18"/>
          <w:szCs w:val="18"/>
        </w:rPr>
        <w:t>及脱氮除磷，出水进入</w:t>
      </w:r>
      <w:proofErr w:type="gramStart"/>
      <w:r w:rsidRPr="00DC29AF">
        <w:rPr>
          <w:rFonts w:ascii="Arial" w:eastAsia="宋体" w:hAnsi="Arial" w:cs="Arial"/>
          <w:color w:val="222222"/>
          <w:kern w:val="0"/>
          <w:sz w:val="18"/>
          <w:szCs w:val="18"/>
        </w:rPr>
        <w:t>二沉池</w:t>
      </w:r>
      <w:proofErr w:type="gramEnd"/>
      <w:r w:rsidRPr="00DC29AF">
        <w:rPr>
          <w:rFonts w:ascii="Arial" w:eastAsia="宋体" w:hAnsi="Arial" w:cs="Arial"/>
          <w:color w:val="222222"/>
          <w:kern w:val="0"/>
          <w:sz w:val="18"/>
          <w:szCs w:val="18"/>
        </w:rPr>
        <w:t>进行泥水分离，上清液经消毒后达标外排，或经精细过滤后作为中水回用。沉砂池泥砂、</w:t>
      </w:r>
      <w:proofErr w:type="gramStart"/>
      <w:r w:rsidRPr="00DC29AF">
        <w:rPr>
          <w:rFonts w:ascii="Arial" w:eastAsia="宋体" w:hAnsi="Arial" w:cs="Arial"/>
          <w:color w:val="222222"/>
          <w:kern w:val="0"/>
          <w:sz w:val="18"/>
          <w:szCs w:val="18"/>
        </w:rPr>
        <w:t>二沉池</w:t>
      </w:r>
      <w:proofErr w:type="gramEnd"/>
      <w:r w:rsidRPr="00DC29AF">
        <w:rPr>
          <w:rFonts w:ascii="Arial" w:eastAsia="宋体" w:hAnsi="Arial" w:cs="Arial"/>
          <w:color w:val="222222"/>
          <w:kern w:val="0"/>
          <w:sz w:val="18"/>
          <w:szCs w:val="18"/>
        </w:rPr>
        <w:t>的剩余污泥进入污泥池，浓缩并经压滤机脱水处理后外运。</w:t>
      </w:r>
    </w:p>
    <w:p w14:paraId="03518519" w14:textId="0528EAAA" w:rsidR="00DC29AF" w:rsidRPr="00DC29AF" w:rsidRDefault="00DC29AF" w:rsidP="00DC29AF">
      <w:pPr>
        <w:widowControl/>
        <w:jc w:val="center"/>
        <w:rPr>
          <w:rFonts w:ascii="Arial" w:eastAsia="宋体" w:hAnsi="Arial" w:cs="Arial"/>
          <w:color w:val="222222"/>
          <w:kern w:val="0"/>
          <w:sz w:val="18"/>
          <w:szCs w:val="18"/>
        </w:rPr>
      </w:pPr>
      <w:r w:rsidRPr="00DC29AF">
        <w:rPr>
          <w:rFonts w:ascii="Arial" w:eastAsia="宋体" w:hAnsi="Arial" w:cs="Arial"/>
          <w:color w:val="222222"/>
          <w:kern w:val="0"/>
          <w:sz w:val="18"/>
          <w:szCs w:val="18"/>
        </w:rPr>
        <w:br/>
      </w:r>
      <w:r w:rsidRPr="00DC29AF">
        <w:rPr>
          <w:rFonts w:ascii="Arial" w:eastAsia="宋体" w:hAnsi="Arial" w:cs="Arial"/>
          <w:noProof/>
          <w:color w:val="222222"/>
          <w:kern w:val="0"/>
          <w:sz w:val="18"/>
          <w:szCs w:val="18"/>
        </w:rPr>
        <w:drawing>
          <wp:inline distT="0" distB="0" distL="0" distR="0" wp14:anchorId="0A9EF455" wp14:editId="1BD2E85D">
            <wp:extent cx="5274310" cy="210121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101215"/>
                    </a:xfrm>
                    <a:prstGeom prst="rect">
                      <a:avLst/>
                    </a:prstGeom>
                    <a:noFill/>
                    <a:ln>
                      <a:noFill/>
                    </a:ln>
                  </pic:spPr>
                </pic:pic>
              </a:graphicData>
            </a:graphic>
          </wp:inline>
        </w:drawing>
      </w:r>
    </w:p>
    <w:p w14:paraId="696BC44E"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w:t>
      </w:r>
      <w:r w:rsidRPr="00DC29AF">
        <w:rPr>
          <w:rFonts w:ascii="Arial" w:eastAsia="宋体" w:hAnsi="Arial" w:cs="Arial"/>
          <w:b/>
          <w:bCs/>
          <w:color w:val="FF0000"/>
          <w:kern w:val="0"/>
          <w:szCs w:val="21"/>
        </w:rPr>
        <w:t>农村及乡镇生活污水处理技术</w:t>
      </w:r>
    </w:p>
    <w:p w14:paraId="6656E0D3" w14:textId="77777777" w:rsidR="00DC29AF" w:rsidRPr="00DC29AF" w:rsidRDefault="00DC29AF" w:rsidP="00DC29AF">
      <w:pPr>
        <w:widowControl/>
        <w:jc w:val="left"/>
        <w:rPr>
          <w:rFonts w:ascii="Arial" w:eastAsia="宋体" w:hAnsi="Arial" w:cs="Arial"/>
          <w:color w:val="222222"/>
          <w:kern w:val="0"/>
          <w:sz w:val="18"/>
          <w:szCs w:val="18"/>
        </w:rPr>
      </w:pPr>
    </w:p>
    <w:p w14:paraId="2DFBF33E"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农村及乡镇居民区的生活污水具有排放间歇、分散、波动较大的特点。经人工湿地系统处理后的污水可达到《城镇污水处理厂污染物排放标准》</w:t>
      </w:r>
      <w:r w:rsidRPr="00DC29AF">
        <w:rPr>
          <w:rFonts w:ascii="Arial" w:eastAsia="宋体" w:hAnsi="Arial" w:cs="Arial"/>
          <w:color w:val="222222"/>
          <w:kern w:val="0"/>
          <w:sz w:val="18"/>
          <w:szCs w:val="18"/>
        </w:rPr>
        <w:t>(GB18918-2002)</w:t>
      </w:r>
      <w:r w:rsidRPr="00DC29AF">
        <w:rPr>
          <w:rFonts w:ascii="Arial" w:eastAsia="宋体" w:hAnsi="Arial" w:cs="Arial"/>
          <w:color w:val="222222"/>
          <w:kern w:val="0"/>
          <w:sz w:val="18"/>
          <w:szCs w:val="18"/>
        </w:rPr>
        <w:t>一级</w:t>
      </w:r>
      <w:r w:rsidRPr="00DC29AF">
        <w:rPr>
          <w:rFonts w:ascii="Arial" w:eastAsia="宋体" w:hAnsi="Arial" w:cs="Arial"/>
          <w:color w:val="222222"/>
          <w:kern w:val="0"/>
          <w:sz w:val="18"/>
          <w:szCs w:val="18"/>
        </w:rPr>
        <w:t>A</w:t>
      </w:r>
      <w:r w:rsidRPr="00DC29AF">
        <w:rPr>
          <w:rFonts w:ascii="Arial" w:eastAsia="宋体" w:hAnsi="Arial" w:cs="Arial"/>
          <w:color w:val="222222"/>
          <w:kern w:val="0"/>
          <w:sz w:val="18"/>
          <w:szCs w:val="18"/>
        </w:rPr>
        <w:t>标准：</w:t>
      </w:r>
      <w:r w:rsidRPr="00DC29AF">
        <w:rPr>
          <w:rFonts w:ascii="Arial" w:eastAsia="宋体" w:hAnsi="Arial" w:cs="Arial"/>
          <w:color w:val="222222"/>
          <w:kern w:val="0"/>
          <w:sz w:val="18"/>
          <w:szCs w:val="18"/>
        </w:rPr>
        <w:t>C0D≤50mg/L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B0D≤10mg/L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SS≤10mg/L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NH3-N≤15mg/L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TP≤0.5mg/L</w:t>
      </w:r>
      <w:r w:rsidRPr="00DC29AF">
        <w:rPr>
          <w:rFonts w:ascii="Arial" w:eastAsia="宋体" w:hAnsi="Arial" w:cs="Arial"/>
          <w:color w:val="222222"/>
          <w:kern w:val="0"/>
          <w:sz w:val="18"/>
          <w:szCs w:val="18"/>
        </w:rPr>
        <w:t>。</w:t>
      </w:r>
    </w:p>
    <w:p w14:paraId="35AF5D47" w14:textId="77777777" w:rsidR="00DC29AF" w:rsidRPr="00DC29AF" w:rsidRDefault="00DC29AF" w:rsidP="00DC29AF">
      <w:pPr>
        <w:widowControl/>
        <w:jc w:val="left"/>
        <w:rPr>
          <w:rFonts w:ascii="Arial" w:eastAsia="宋体" w:hAnsi="Arial" w:cs="Arial"/>
          <w:color w:val="222222"/>
          <w:kern w:val="0"/>
          <w:sz w:val="18"/>
          <w:szCs w:val="18"/>
        </w:rPr>
      </w:pPr>
    </w:p>
    <w:p w14:paraId="239A38C6"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w:t>
      </w:r>
      <w:r w:rsidRPr="00DC29AF">
        <w:rPr>
          <w:rFonts w:ascii="Arial" w:eastAsia="宋体" w:hAnsi="Arial" w:cs="Arial"/>
          <w:b/>
          <w:bCs/>
          <w:color w:val="FF0000"/>
          <w:kern w:val="0"/>
          <w:szCs w:val="21"/>
        </w:rPr>
        <w:t>工艺说明</w:t>
      </w:r>
    </w:p>
    <w:p w14:paraId="6E80BE72" w14:textId="77777777" w:rsidR="00DC29AF" w:rsidRPr="00DC29AF" w:rsidRDefault="00DC29AF" w:rsidP="00DC29AF">
      <w:pPr>
        <w:widowControl/>
        <w:jc w:val="left"/>
        <w:rPr>
          <w:rFonts w:ascii="Arial" w:eastAsia="宋体" w:hAnsi="Arial" w:cs="Arial"/>
          <w:color w:val="222222"/>
          <w:kern w:val="0"/>
          <w:sz w:val="18"/>
          <w:szCs w:val="18"/>
        </w:rPr>
      </w:pPr>
    </w:p>
    <w:p w14:paraId="5C17164C"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lastRenderedPageBreak/>
        <w:t>废水经格栅和调节池预处理后，进入水解酸化池，污水中有机物通过附着在池内填料中微生物膜的分解得到初步降解，固体悬浮物被沉降去除，有机物由大分子分解成小分子而提高其可生化性。出水通过配水管网进入人工湿地系统的各个单元，利用土壤、人工介质、植物、微生物的物理、化学、生物三重协同作用，其机理包括吸附、滞留、过滤、氧化还原、沉淀、微生物分解、转化、各类植物对污水中营养源的吸收等，以实现去除污水中</w:t>
      </w:r>
      <w:r w:rsidRPr="00DC29AF">
        <w:rPr>
          <w:rFonts w:ascii="Arial" w:eastAsia="宋体" w:hAnsi="Arial" w:cs="Arial"/>
          <w:color w:val="222222"/>
          <w:kern w:val="0"/>
          <w:sz w:val="18"/>
          <w:szCs w:val="18"/>
        </w:rPr>
        <w:t>COD</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BOD</w:t>
      </w:r>
      <w:r w:rsidRPr="00DC29AF">
        <w:rPr>
          <w:rFonts w:ascii="Arial" w:eastAsia="宋体" w:hAnsi="Arial" w:cs="Arial"/>
          <w:color w:val="222222"/>
          <w:kern w:val="0"/>
          <w:sz w:val="18"/>
          <w:szCs w:val="18"/>
        </w:rPr>
        <w:t>、氮磷等各种污染物的目标，人工湿地系统出水由过渡池外排或消毒后用于景观浇洒、冲洗道路、灌溉农田等。</w:t>
      </w:r>
    </w:p>
    <w:p w14:paraId="7CBF3740" w14:textId="0E930ABC" w:rsidR="00DC29AF" w:rsidRPr="00DC29AF" w:rsidRDefault="00DC29AF" w:rsidP="00DC29AF">
      <w:pPr>
        <w:widowControl/>
        <w:jc w:val="center"/>
        <w:rPr>
          <w:rFonts w:ascii="Arial" w:eastAsia="宋体" w:hAnsi="Arial" w:cs="Arial"/>
          <w:color w:val="222222"/>
          <w:kern w:val="0"/>
          <w:sz w:val="18"/>
          <w:szCs w:val="18"/>
        </w:rPr>
      </w:pPr>
      <w:r w:rsidRPr="00DC29AF">
        <w:rPr>
          <w:rFonts w:ascii="Arial" w:eastAsia="宋体" w:hAnsi="Arial" w:cs="Arial"/>
          <w:color w:val="222222"/>
          <w:kern w:val="0"/>
          <w:sz w:val="18"/>
          <w:szCs w:val="18"/>
        </w:rPr>
        <w:br/>
      </w:r>
      <w:r w:rsidRPr="00DC29AF">
        <w:rPr>
          <w:rFonts w:ascii="Arial" w:eastAsia="宋体" w:hAnsi="Arial" w:cs="Arial"/>
          <w:noProof/>
          <w:color w:val="222222"/>
          <w:kern w:val="0"/>
          <w:sz w:val="18"/>
          <w:szCs w:val="18"/>
        </w:rPr>
        <w:drawing>
          <wp:inline distT="0" distB="0" distL="0" distR="0" wp14:anchorId="0F10224B" wp14:editId="14E0C931">
            <wp:extent cx="5274310" cy="13703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370330"/>
                    </a:xfrm>
                    <a:prstGeom prst="rect">
                      <a:avLst/>
                    </a:prstGeom>
                    <a:noFill/>
                    <a:ln>
                      <a:noFill/>
                    </a:ln>
                  </pic:spPr>
                </pic:pic>
              </a:graphicData>
            </a:graphic>
          </wp:inline>
        </w:drawing>
      </w:r>
    </w:p>
    <w:p w14:paraId="4EB783B1"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br/>
        <w:t>●</w:t>
      </w:r>
      <w:r w:rsidRPr="00DC29AF">
        <w:rPr>
          <w:rFonts w:ascii="Arial" w:eastAsia="宋体" w:hAnsi="Arial" w:cs="Arial"/>
          <w:b/>
          <w:bCs/>
          <w:color w:val="FF0000"/>
          <w:kern w:val="0"/>
          <w:szCs w:val="21"/>
        </w:rPr>
        <w:t>电镀废水处理技术</w:t>
      </w:r>
    </w:p>
    <w:p w14:paraId="7143F770" w14:textId="77777777" w:rsidR="00DC29AF" w:rsidRPr="00DC29AF" w:rsidRDefault="00DC29AF" w:rsidP="00DC29AF">
      <w:pPr>
        <w:widowControl/>
        <w:jc w:val="left"/>
        <w:rPr>
          <w:rFonts w:ascii="Arial" w:eastAsia="宋体" w:hAnsi="Arial" w:cs="Arial"/>
          <w:color w:val="222222"/>
          <w:kern w:val="0"/>
          <w:sz w:val="18"/>
          <w:szCs w:val="18"/>
        </w:rPr>
      </w:pPr>
    </w:p>
    <w:p w14:paraId="5778713B"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电镀废水的成分比较复杂，除含氧</w:t>
      </w:r>
      <w:r w:rsidRPr="00DC29AF">
        <w:rPr>
          <w:rFonts w:ascii="Arial" w:eastAsia="宋体" w:hAnsi="Arial" w:cs="Arial"/>
          <w:color w:val="222222"/>
          <w:kern w:val="0"/>
          <w:sz w:val="18"/>
          <w:szCs w:val="18"/>
        </w:rPr>
        <w:t>(CN--)</w:t>
      </w:r>
      <w:r w:rsidRPr="00DC29AF">
        <w:rPr>
          <w:rFonts w:ascii="Arial" w:eastAsia="宋体" w:hAnsi="Arial" w:cs="Arial"/>
          <w:color w:val="222222"/>
          <w:kern w:val="0"/>
          <w:sz w:val="18"/>
          <w:szCs w:val="18"/>
        </w:rPr>
        <w:t>废水和酸碱废水外，含铬</w:t>
      </w:r>
      <w:r w:rsidRPr="00DC29AF">
        <w:rPr>
          <w:rFonts w:ascii="Arial" w:eastAsia="宋体" w:hAnsi="Arial" w:cs="Arial"/>
          <w:color w:val="222222"/>
          <w:kern w:val="0"/>
          <w:sz w:val="18"/>
          <w:szCs w:val="18"/>
        </w:rPr>
        <w:t>(Cr)</w:t>
      </w:r>
      <w:r w:rsidRPr="00DC29AF">
        <w:rPr>
          <w:rFonts w:ascii="Arial" w:eastAsia="宋体" w:hAnsi="Arial" w:cs="Arial"/>
          <w:color w:val="222222"/>
          <w:kern w:val="0"/>
          <w:sz w:val="18"/>
          <w:szCs w:val="18"/>
        </w:rPr>
        <w:t>、镍</w:t>
      </w:r>
      <w:r w:rsidRPr="00DC29AF">
        <w:rPr>
          <w:rFonts w:ascii="Arial" w:eastAsia="宋体" w:hAnsi="Arial" w:cs="Arial"/>
          <w:color w:val="222222"/>
          <w:kern w:val="0"/>
          <w:sz w:val="18"/>
          <w:szCs w:val="18"/>
        </w:rPr>
        <w:t>(Ni)</w:t>
      </w:r>
      <w:r w:rsidRPr="00DC29AF">
        <w:rPr>
          <w:rFonts w:ascii="Arial" w:eastAsia="宋体" w:hAnsi="Arial" w:cs="Arial"/>
          <w:color w:val="222222"/>
          <w:kern w:val="0"/>
          <w:sz w:val="18"/>
          <w:szCs w:val="18"/>
        </w:rPr>
        <w:t>、镉</w:t>
      </w:r>
      <w:r w:rsidRPr="00DC29AF">
        <w:rPr>
          <w:rFonts w:ascii="Arial" w:eastAsia="宋体" w:hAnsi="Arial" w:cs="Arial"/>
          <w:color w:val="222222"/>
          <w:kern w:val="0"/>
          <w:sz w:val="18"/>
          <w:szCs w:val="18"/>
        </w:rPr>
        <w:t>(Cd)</w:t>
      </w:r>
      <w:r w:rsidRPr="00DC29AF">
        <w:rPr>
          <w:rFonts w:ascii="Arial" w:eastAsia="宋体" w:hAnsi="Arial" w:cs="Arial"/>
          <w:color w:val="222222"/>
          <w:kern w:val="0"/>
          <w:sz w:val="18"/>
          <w:szCs w:val="18"/>
        </w:rPr>
        <w:t>、铅</w:t>
      </w:r>
      <w:r w:rsidRPr="00DC29AF">
        <w:rPr>
          <w:rFonts w:ascii="Arial" w:eastAsia="宋体" w:hAnsi="Arial" w:cs="Arial"/>
          <w:color w:val="222222"/>
          <w:kern w:val="0"/>
          <w:sz w:val="18"/>
          <w:szCs w:val="18"/>
        </w:rPr>
        <w:t>(Pb)</w:t>
      </w:r>
      <w:r w:rsidRPr="00DC29AF">
        <w:rPr>
          <w:rFonts w:ascii="Arial" w:eastAsia="宋体" w:hAnsi="Arial" w:cs="Arial"/>
          <w:color w:val="222222"/>
          <w:kern w:val="0"/>
          <w:sz w:val="18"/>
          <w:szCs w:val="18"/>
        </w:rPr>
        <w:t>、铜</w:t>
      </w:r>
      <w:r w:rsidRPr="00DC29AF">
        <w:rPr>
          <w:rFonts w:ascii="Arial" w:eastAsia="宋体" w:hAnsi="Arial" w:cs="Arial"/>
          <w:color w:val="222222"/>
          <w:kern w:val="0"/>
          <w:sz w:val="18"/>
          <w:szCs w:val="18"/>
        </w:rPr>
        <w:t>(Cu)</w:t>
      </w:r>
      <w:r w:rsidRPr="00DC29AF">
        <w:rPr>
          <w:rFonts w:ascii="Arial" w:eastAsia="宋体" w:hAnsi="Arial" w:cs="Arial"/>
          <w:color w:val="222222"/>
          <w:kern w:val="0"/>
          <w:sz w:val="18"/>
          <w:szCs w:val="18"/>
        </w:rPr>
        <w:t>、锌</w:t>
      </w:r>
      <w:r w:rsidRPr="00DC29AF">
        <w:rPr>
          <w:rFonts w:ascii="Arial" w:eastAsia="宋体" w:hAnsi="Arial" w:cs="Arial"/>
          <w:color w:val="222222"/>
          <w:kern w:val="0"/>
          <w:sz w:val="18"/>
          <w:szCs w:val="18"/>
        </w:rPr>
        <w:t>(Zn)</w:t>
      </w:r>
      <w:r w:rsidRPr="00DC29AF">
        <w:rPr>
          <w:rFonts w:ascii="Arial" w:eastAsia="宋体" w:hAnsi="Arial" w:cs="Arial"/>
          <w:color w:val="222222"/>
          <w:kern w:val="0"/>
          <w:sz w:val="18"/>
          <w:szCs w:val="18"/>
        </w:rPr>
        <w:t>、金</w:t>
      </w:r>
      <w:r w:rsidRPr="00DC29AF">
        <w:rPr>
          <w:rFonts w:ascii="Arial" w:eastAsia="宋体" w:hAnsi="Arial" w:cs="Arial"/>
          <w:color w:val="222222"/>
          <w:kern w:val="0"/>
          <w:sz w:val="18"/>
          <w:szCs w:val="18"/>
        </w:rPr>
        <w:t>(Au)</w:t>
      </w:r>
      <w:r w:rsidRPr="00DC29AF">
        <w:rPr>
          <w:rFonts w:ascii="Arial" w:eastAsia="宋体" w:hAnsi="Arial" w:cs="Arial"/>
          <w:color w:val="222222"/>
          <w:kern w:val="0"/>
          <w:sz w:val="18"/>
          <w:szCs w:val="18"/>
        </w:rPr>
        <w:t>、银</w:t>
      </w:r>
      <w:r w:rsidRPr="00DC29AF">
        <w:rPr>
          <w:rFonts w:ascii="Arial" w:eastAsia="宋体" w:hAnsi="Arial" w:cs="Arial"/>
          <w:color w:val="222222"/>
          <w:kern w:val="0"/>
          <w:sz w:val="18"/>
          <w:szCs w:val="18"/>
        </w:rPr>
        <w:t>(Ag)</w:t>
      </w:r>
      <w:r w:rsidRPr="00DC29AF">
        <w:rPr>
          <w:rFonts w:ascii="Arial" w:eastAsia="宋体" w:hAnsi="Arial" w:cs="Arial"/>
          <w:color w:val="222222"/>
          <w:kern w:val="0"/>
          <w:sz w:val="18"/>
          <w:szCs w:val="18"/>
        </w:rPr>
        <w:t>等重金属废水危害性极大，需单独收集预处理</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金、银贵金属回收</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后再做综合处理。经本工艺处理后出水水质可达到《电镀行业污染物排放标准》</w:t>
      </w:r>
      <w:r w:rsidRPr="00DC29AF">
        <w:rPr>
          <w:rFonts w:ascii="Arial" w:eastAsia="宋体" w:hAnsi="Arial" w:cs="Arial"/>
          <w:color w:val="222222"/>
          <w:kern w:val="0"/>
          <w:sz w:val="18"/>
          <w:szCs w:val="18"/>
        </w:rPr>
        <w:t>(GB21900-2008)</w:t>
      </w:r>
      <w:r w:rsidRPr="00DC29AF">
        <w:rPr>
          <w:rFonts w:ascii="Arial" w:eastAsia="宋体" w:hAnsi="Arial" w:cs="Arial"/>
          <w:color w:val="222222"/>
          <w:kern w:val="0"/>
          <w:sz w:val="18"/>
          <w:szCs w:val="18"/>
        </w:rPr>
        <w:t>的一级标准：</w:t>
      </w:r>
      <w:r w:rsidRPr="00DC29AF">
        <w:rPr>
          <w:rFonts w:ascii="Arial" w:eastAsia="宋体" w:hAnsi="Arial" w:cs="Arial"/>
          <w:color w:val="222222"/>
          <w:kern w:val="0"/>
          <w:sz w:val="18"/>
          <w:szCs w:val="18"/>
        </w:rPr>
        <w:t>C0D≤50mg/L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B0D≤20mg/L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SS≤30mg/L</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NH3-N≤8mg/L</w:t>
      </w:r>
      <w:r w:rsidRPr="00DC29AF">
        <w:rPr>
          <w:rFonts w:ascii="Arial" w:eastAsia="宋体" w:hAnsi="Arial" w:cs="Arial"/>
          <w:color w:val="222222"/>
          <w:kern w:val="0"/>
          <w:sz w:val="18"/>
          <w:szCs w:val="18"/>
        </w:rPr>
        <w:t>、总氰化物</w:t>
      </w:r>
      <w:r w:rsidRPr="00DC29AF">
        <w:rPr>
          <w:rFonts w:ascii="Arial" w:eastAsia="宋体" w:hAnsi="Arial" w:cs="Arial"/>
          <w:color w:val="222222"/>
          <w:kern w:val="0"/>
          <w:sz w:val="18"/>
          <w:szCs w:val="18"/>
        </w:rPr>
        <w:t>≤0.2mg/L</w:t>
      </w:r>
      <w:r w:rsidRPr="00DC29AF">
        <w:rPr>
          <w:rFonts w:ascii="Arial" w:eastAsia="宋体" w:hAnsi="Arial" w:cs="Arial"/>
          <w:color w:val="222222"/>
          <w:kern w:val="0"/>
          <w:sz w:val="18"/>
          <w:szCs w:val="18"/>
        </w:rPr>
        <w:t>、</w:t>
      </w:r>
      <w:proofErr w:type="gramStart"/>
      <w:r w:rsidRPr="00DC29AF">
        <w:rPr>
          <w:rFonts w:ascii="Arial" w:eastAsia="宋体" w:hAnsi="Arial" w:cs="Arial"/>
          <w:color w:val="222222"/>
          <w:kern w:val="0"/>
          <w:sz w:val="18"/>
          <w:szCs w:val="18"/>
        </w:rPr>
        <w:t>总铬</w:t>
      </w:r>
      <w:proofErr w:type="gramEnd"/>
      <w:r w:rsidRPr="00DC29AF">
        <w:rPr>
          <w:rFonts w:ascii="Arial" w:eastAsia="宋体" w:hAnsi="Arial" w:cs="Arial"/>
          <w:color w:val="222222"/>
          <w:kern w:val="0"/>
          <w:sz w:val="18"/>
          <w:szCs w:val="18"/>
        </w:rPr>
        <w:t>≤0.5mg/L</w:t>
      </w:r>
      <w:r w:rsidRPr="00DC29AF">
        <w:rPr>
          <w:rFonts w:ascii="Arial" w:eastAsia="宋体" w:hAnsi="Arial" w:cs="Arial"/>
          <w:color w:val="222222"/>
          <w:kern w:val="0"/>
          <w:sz w:val="18"/>
          <w:szCs w:val="18"/>
        </w:rPr>
        <w:t>、</w:t>
      </w:r>
      <w:proofErr w:type="gramStart"/>
      <w:r w:rsidRPr="00DC29AF">
        <w:rPr>
          <w:rFonts w:ascii="Arial" w:eastAsia="宋体" w:hAnsi="Arial" w:cs="Arial"/>
          <w:color w:val="222222"/>
          <w:kern w:val="0"/>
          <w:sz w:val="18"/>
          <w:szCs w:val="18"/>
        </w:rPr>
        <w:t>总锌</w:t>
      </w:r>
      <w:proofErr w:type="gramEnd"/>
      <w:r w:rsidRPr="00DC29AF">
        <w:rPr>
          <w:rFonts w:ascii="Arial" w:eastAsia="宋体" w:hAnsi="Arial" w:cs="Arial"/>
          <w:color w:val="222222"/>
          <w:kern w:val="0"/>
          <w:sz w:val="18"/>
          <w:szCs w:val="18"/>
        </w:rPr>
        <w:t>≤1.0mg/L</w:t>
      </w:r>
      <w:r w:rsidRPr="00DC29AF">
        <w:rPr>
          <w:rFonts w:ascii="Arial" w:eastAsia="宋体" w:hAnsi="Arial" w:cs="Arial"/>
          <w:color w:val="222222"/>
          <w:kern w:val="0"/>
          <w:sz w:val="18"/>
          <w:szCs w:val="18"/>
        </w:rPr>
        <w:t>、</w:t>
      </w:r>
      <w:proofErr w:type="gramStart"/>
      <w:r w:rsidRPr="00DC29AF">
        <w:rPr>
          <w:rFonts w:ascii="Arial" w:eastAsia="宋体" w:hAnsi="Arial" w:cs="Arial"/>
          <w:color w:val="222222"/>
          <w:kern w:val="0"/>
          <w:sz w:val="18"/>
          <w:szCs w:val="18"/>
        </w:rPr>
        <w:t>总铅</w:t>
      </w:r>
      <w:proofErr w:type="gramEnd"/>
      <w:r w:rsidRPr="00DC29AF">
        <w:rPr>
          <w:rFonts w:ascii="Arial" w:eastAsia="宋体" w:hAnsi="Arial" w:cs="Arial"/>
          <w:color w:val="222222"/>
          <w:kern w:val="0"/>
          <w:sz w:val="18"/>
          <w:szCs w:val="18"/>
        </w:rPr>
        <w:t>≤0.1mg/L</w:t>
      </w:r>
      <w:r w:rsidRPr="00DC29AF">
        <w:rPr>
          <w:rFonts w:ascii="Arial" w:eastAsia="宋体" w:hAnsi="Arial" w:cs="Arial"/>
          <w:color w:val="222222"/>
          <w:kern w:val="0"/>
          <w:sz w:val="18"/>
          <w:szCs w:val="18"/>
        </w:rPr>
        <w:t>、</w:t>
      </w:r>
      <w:proofErr w:type="gramStart"/>
      <w:r w:rsidRPr="00DC29AF">
        <w:rPr>
          <w:rFonts w:ascii="Arial" w:eastAsia="宋体" w:hAnsi="Arial" w:cs="Arial"/>
          <w:color w:val="222222"/>
          <w:kern w:val="0"/>
          <w:sz w:val="18"/>
          <w:szCs w:val="18"/>
        </w:rPr>
        <w:t>总铜</w:t>
      </w:r>
      <w:proofErr w:type="gramEnd"/>
      <w:r w:rsidRPr="00DC29AF">
        <w:rPr>
          <w:rFonts w:ascii="Arial" w:eastAsia="宋体" w:hAnsi="Arial" w:cs="Arial"/>
          <w:color w:val="222222"/>
          <w:kern w:val="0"/>
          <w:sz w:val="18"/>
          <w:szCs w:val="18"/>
        </w:rPr>
        <w:t>≤0.3mg/L</w:t>
      </w:r>
      <w:r w:rsidRPr="00DC29AF">
        <w:rPr>
          <w:rFonts w:ascii="Arial" w:eastAsia="宋体" w:hAnsi="Arial" w:cs="Arial"/>
          <w:color w:val="222222"/>
          <w:kern w:val="0"/>
          <w:sz w:val="18"/>
          <w:szCs w:val="18"/>
        </w:rPr>
        <w:t>、总镉</w:t>
      </w:r>
      <w:r w:rsidRPr="00DC29AF">
        <w:rPr>
          <w:rFonts w:ascii="Arial" w:eastAsia="宋体" w:hAnsi="Arial" w:cs="Arial"/>
          <w:color w:val="222222"/>
          <w:kern w:val="0"/>
          <w:sz w:val="18"/>
          <w:szCs w:val="18"/>
        </w:rPr>
        <w:t>≤</w:t>
      </w:r>
    </w:p>
    <w:p w14:paraId="429CD3DA" w14:textId="77777777" w:rsidR="00DC29AF" w:rsidRPr="00DC29AF" w:rsidRDefault="00DC29AF" w:rsidP="00DC29AF">
      <w:pPr>
        <w:widowControl/>
        <w:jc w:val="left"/>
        <w:rPr>
          <w:rFonts w:ascii="Arial" w:eastAsia="宋体" w:hAnsi="Arial" w:cs="Arial"/>
          <w:color w:val="222222"/>
          <w:kern w:val="0"/>
          <w:sz w:val="18"/>
          <w:szCs w:val="18"/>
        </w:rPr>
      </w:pPr>
    </w:p>
    <w:p w14:paraId="15782FDC"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0.01mg/L</w:t>
      </w:r>
      <w:r w:rsidRPr="00DC29AF">
        <w:rPr>
          <w:rFonts w:ascii="Arial" w:eastAsia="宋体" w:hAnsi="Arial" w:cs="Arial"/>
          <w:color w:val="222222"/>
          <w:kern w:val="0"/>
          <w:sz w:val="18"/>
          <w:szCs w:val="18"/>
        </w:rPr>
        <w:t>。</w:t>
      </w:r>
    </w:p>
    <w:p w14:paraId="3ED0C059" w14:textId="77777777" w:rsidR="00DC29AF" w:rsidRPr="00DC29AF" w:rsidRDefault="00DC29AF" w:rsidP="00DC29AF">
      <w:pPr>
        <w:widowControl/>
        <w:jc w:val="left"/>
        <w:rPr>
          <w:rFonts w:ascii="Arial" w:eastAsia="宋体" w:hAnsi="Arial" w:cs="Arial"/>
          <w:color w:val="222222"/>
          <w:kern w:val="0"/>
          <w:sz w:val="18"/>
          <w:szCs w:val="18"/>
        </w:rPr>
      </w:pPr>
    </w:p>
    <w:p w14:paraId="696FDD5D"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w:t>
      </w:r>
      <w:r w:rsidRPr="00DC29AF">
        <w:rPr>
          <w:rFonts w:ascii="Arial" w:eastAsia="宋体" w:hAnsi="Arial" w:cs="Arial"/>
          <w:b/>
          <w:bCs/>
          <w:color w:val="FF0000"/>
          <w:kern w:val="0"/>
          <w:szCs w:val="21"/>
        </w:rPr>
        <w:t>工艺说明</w:t>
      </w:r>
    </w:p>
    <w:p w14:paraId="038C1A1F" w14:textId="77777777" w:rsidR="00DC29AF" w:rsidRPr="00DC29AF" w:rsidRDefault="00DC29AF" w:rsidP="00DC29AF">
      <w:pPr>
        <w:widowControl/>
        <w:jc w:val="left"/>
        <w:rPr>
          <w:rFonts w:ascii="Arial" w:eastAsia="宋体" w:hAnsi="Arial" w:cs="Arial"/>
          <w:color w:val="222222"/>
          <w:kern w:val="0"/>
          <w:sz w:val="18"/>
          <w:szCs w:val="18"/>
        </w:rPr>
      </w:pPr>
    </w:p>
    <w:p w14:paraId="30D2C8DE" w14:textId="77777777" w:rsidR="00DC29AF" w:rsidRPr="00DC29AF" w:rsidRDefault="00DC29AF" w:rsidP="00DC29AF">
      <w:pPr>
        <w:widowControl/>
        <w:jc w:val="left"/>
        <w:rPr>
          <w:rFonts w:ascii="Arial" w:eastAsia="宋体" w:hAnsi="Arial" w:cs="Arial"/>
          <w:color w:val="222222"/>
          <w:kern w:val="0"/>
          <w:sz w:val="18"/>
          <w:szCs w:val="18"/>
        </w:rPr>
      </w:pPr>
      <w:r w:rsidRPr="00DC29AF">
        <w:rPr>
          <w:rFonts w:ascii="Arial" w:eastAsia="宋体" w:hAnsi="Arial" w:cs="Arial"/>
          <w:color w:val="222222"/>
          <w:kern w:val="0"/>
          <w:sz w:val="18"/>
          <w:szCs w:val="18"/>
        </w:rPr>
        <w:t>含氰、含铬废水投加特种还原剂后分别进入</w:t>
      </w:r>
      <w:proofErr w:type="gramStart"/>
      <w:r w:rsidRPr="00DC29AF">
        <w:rPr>
          <w:rFonts w:ascii="Arial" w:eastAsia="宋体" w:hAnsi="Arial" w:cs="Arial"/>
          <w:color w:val="222222"/>
          <w:kern w:val="0"/>
          <w:sz w:val="18"/>
          <w:szCs w:val="18"/>
        </w:rPr>
        <w:t>破氰池与破铬</w:t>
      </w:r>
      <w:proofErr w:type="gramEnd"/>
      <w:r w:rsidRPr="00DC29AF">
        <w:rPr>
          <w:rFonts w:ascii="Arial" w:eastAsia="宋体" w:hAnsi="Arial" w:cs="Arial"/>
          <w:color w:val="222222"/>
          <w:kern w:val="0"/>
          <w:sz w:val="18"/>
          <w:szCs w:val="18"/>
        </w:rPr>
        <w:t>池，含锌、含铅、含铜、含镉等废水调</w:t>
      </w:r>
      <w:r w:rsidRPr="00DC29AF">
        <w:rPr>
          <w:rFonts w:ascii="Arial" w:eastAsia="宋体" w:hAnsi="Arial" w:cs="Arial"/>
          <w:color w:val="222222"/>
          <w:kern w:val="0"/>
          <w:sz w:val="18"/>
          <w:szCs w:val="18"/>
        </w:rPr>
        <w:t>PH</w:t>
      </w:r>
      <w:r w:rsidRPr="00DC29AF">
        <w:rPr>
          <w:rFonts w:ascii="Arial" w:eastAsia="宋体" w:hAnsi="Arial" w:cs="Arial"/>
          <w:color w:val="222222"/>
          <w:kern w:val="0"/>
          <w:sz w:val="18"/>
          <w:szCs w:val="18"/>
        </w:rPr>
        <w:t>后经过沉降，上清液与磷化废水混合后进入综合调节池，经调节</w:t>
      </w:r>
      <w:r w:rsidRPr="00DC29AF">
        <w:rPr>
          <w:rFonts w:ascii="Arial" w:eastAsia="宋体" w:hAnsi="Arial" w:cs="Arial"/>
          <w:color w:val="222222"/>
          <w:kern w:val="0"/>
          <w:sz w:val="18"/>
          <w:szCs w:val="18"/>
        </w:rPr>
        <w:t>PH</w:t>
      </w:r>
      <w:r w:rsidRPr="00DC29AF">
        <w:rPr>
          <w:rFonts w:ascii="Arial" w:eastAsia="宋体" w:hAnsi="Arial" w:cs="Arial"/>
          <w:color w:val="222222"/>
          <w:kern w:val="0"/>
          <w:sz w:val="18"/>
          <w:szCs w:val="18"/>
        </w:rPr>
        <w:t>后进入气能絮凝系统，高效去除废水中悬浮物后进入接触氧化池，通过生物膜作用去除废水中</w:t>
      </w:r>
      <w:r w:rsidRPr="00DC29AF">
        <w:rPr>
          <w:rFonts w:ascii="Arial" w:eastAsia="宋体" w:hAnsi="Arial" w:cs="Arial"/>
          <w:color w:val="222222"/>
          <w:kern w:val="0"/>
          <w:sz w:val="18"/>
          <w:szCs w:val="18"/>
        </w:rPr>
        <w:t>C0D</w:t>
      </w:r>
      <w:r w:rsidRPr="00DC29AF">
        <w:rPr>
          <w:rFonts w:ascii="Arial" w:eastAsia="宋体" w:hAnsi="Arial" w:cs="Arial"/>
          <w:color w:val="222222"/>
          <w:kern w:val="0"/>
          <w:sz w:val="18"/>
          <w:szCs w:val="18"/>
        </w:rPr>
        <w:t>等有机污染物，出水经由中间水池沉淀，上清液经精细过滤排至消毒池，通过消毒处理后达标外排，或经超滤</w:t>
      </w:r>
      <w:r w:rsidRPr="00DC29AF">
        <w:rPr>
          <w:rFonts w:ascii="Arial" w:eastAsia="宋体" w:hAnsi="Arial" w:cs="Arial"/>
          <w:color w:val="222222"/>
          <w:kern w:val="0"/>
          <w:sz w:val="18"/>
          <w:szCs w:val="18"/>
        </w:rPr>
        <w:t>/</w:t>
      </w:r>
      <w:r w:rsidRPr="00DC29AF">
        <w:rPr>
          <w:rFonts w:ascii="Arial" w:eastAsia="宋体" w:hAnsi="Arial" w:cs="Arial"/>
          <w:color w:val="222222"/>
          <w:kern w:val="0"/>
          <w:sz w:val="18"/>
          <w:szCs w:val="18"/>
        </w:rPr>
        <w:t>反渗透系统处理后回用。气能絮凝池的浮渣、沉淀池及中间水池的污泥进入污泥池，浓缩后的泥饼送交有资质的固</w:t>
      </w:r>
      <w:proofErr w:type="gramStart"/>
      <w:r w:rsidRPr="00DC29AF">
        <w:rPr>
          <w:rFonts w:ascii="Arial" w:eastAsia="宋体" w:hAnsi="Arial" w:cs="Arial"/>
          <w:color w:val="222222"/>
          <w:kern w:val="0"/>
          <w:sz w:val="18"/>
          <w:szCs w:val="18"/>
        </w:rPr>
        <w:t>废处理</w:t>
      </w:r>
      <w:proofErr w:type="gramEnd"/>
      <w:r w:rsidRPr="00DC29AF">
        <w:rPr>
          <w:rFonts w:ascii="Arial" w:eastAsia="宋体" w:hAnsi="Arial" w:cs="Arial"/>
          <w:color w:val="222222"/>
          <w:kern w:val="0"/>
          <w:sz w:val="18"/>
          <w:szCs w:val="18"/>
        </w:rPr>
        <w:t>中心处理。</w:t>
      </w:r>
    </w:p>
    <w:p w14:paraId="2170A991" w14:textId="77777777" w:rsidR="00DC29AF" w:rsidRPr="00DC29AF" w:rsidRDefault="00DC29AF" w:rsidP="00DC29AF">
      <w:pPr>
        <w:widowControl/>
        <w:jc w:val="left"/>
        <w:rPr>
          <w:rFonts w:ascii="Arial" w:eastAsia="宋体" w:hAnsi="Arial" w:cs="Arial"/>
          <w:color w:val="222222"/>
          <w:kern w:val="0"/>
          <w:sz w:val="18"/>
          <w:szCs w:val="18"/>
        </w:rPr>
      </w:pPr>
    </w:p>
    <w:p w14:paraId="6B46128C" w14:textId="77777777" w:rsidR="00EF3ECD" w:rsidRPr="00DC29AF" w:rsidRDefault="00EF3ECD"/>
    <w:sectPr w:rsidR="00EF3ECD" w:rsidRPr="00DC29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6D9E" w14:textId="77777777" w:rsidR="00A12AF8" w:rsidRDefault="00A12AF8" w:rsidP="00DC29AF">
      <w:r>
        <w:separator/>
      </w:r>
    </w:p>
  </w:endnote>
  <w:endnote w:type="continuationSeparator" w:id="0">
    <w:p w14:paraId="0E313793" w14:textId="77777777" w:rsidR="00A12AF8" w:rsidRDefault="00A12AF8" w:rsidP="00D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7CED" w14:textId="77777777" w:rsidR="00A12AF8" w:rsidRDefault="00A12AF8" w:rsidP="00DC29AF">
      <w:r>
        <w:separator/>
      </w:r>
    </w:p>
  </w:footnote>
  <w:footnote w:type="continuationSeparator" w:id="0">
    <w:p w14:paraId="394B5678" w14:textId="77777777" w:rsidR="00A12AF8" w:rsidRDefault="00A12AF8" w:rsidP="00DC2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3F"/>
    <w:rsid w:val="0041603F"/>
    <w:rsid w:val="00A12AF8"/>
    <w:rsid w:val="00DC29AF"/>
    <w:rsid w:val="00EF3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88C33BE-18D6-41D5-BD36-48570047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9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9AF"/>
    <w:rPr>
      <w:sz w:val="18"/>
      <w:szCs w:val="18"/>
    </w:rPr>
  </w:style>
  <w:style w:type="paragraph" w:styleId="a5">
    <w:name w:val="footer"/>
    <w:basedOn w:val="a"/>
    <w:link w:val="a6"/>
    <w:uiPriority w:val="99"/>
    <w:unhideWhenUsed/>
    <w:rsid w:val="00DC29AF"/>
    <w:pPr>
      <w:tabs>
        <w:tab w:val="center" w:pos="4153"/>
        <w:tab w:val="right" w:pos="8306"/>
      </w:tabs>
      <w:snapToGrid w:val="0"/>
      <w:jc w:val="left"/>
    </w:pPr>
    <w:rPr>
      <w:sz w:val="18"/>
      <w:szCs w:val="18"/>
    </w:rPr>
  </w:style>
  <w:style w:type="character" w:customStyle="1" w:styleId="a6">
    <w:name w:val="页脚 字符"/>
    <w:basedOn w:val="a0"/>
    <w:link w:val="a5"/>
    <w:uiPriority w:val="99"/>
    <w:rsid w:val="00DC29AF"/>
    <w:rPr>
      <w:sz w:val="18"/>
      <w:szCs w:val="18"/>
    </w:rPr>
  </w:style>
  <w:style w:type="paragraph" w:styleId="a7">
    <w:name w:val="Normal (Web)"/>
    <w:basedOn w:val="a"/>
    <w:uiPriority w:val="99"/>
    <w:semiHidden/>
    <w:unhideWhenUsed/>
    <w:rsid w:val="00DC29A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C2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13252">
      <w:bodyDiv w:val="1"/>
      <w:marLeft w:val="0"/>
      <w:marRight w:val="0"/>
      <w:marTop w:val="0"/>
      <w:marBottom w:val="0"/>
      <w:divBdr>
        <w:top w:val="none" w:sz="0" w:space="0" w:color="auto"/>
        <w:left w:val="none" w:sz="0" w:space="0" w:color="auto"/>
        <w:bottom w:val="none" w:sz="0" w:space="0" w:color="auto"/>
        <w:right w:val="none" w:sz="0" w:space="0" w:color="auto"/>
      </w:divBdr>
      <w:divsChild>
        <w:div w:id="324820986">
          <w:marLeft w:val="0"/>
          <w:marRight w:val="0"/>
          <w:marTop w:val="0"/>
          <w:marBottom w:val="0"/>
          <w:divBdr>
            <w:top w:val="none" w:sz="0" w:space="0" w:color="auto"/>
            <w:left w:val="none" w:sz="0" w:space="0" w:color="auto"/>
            <w:bottom w:val="none" w:sz="0" w:space="0" w:color="auto"/>
            <w:right w:val="none" w:sz="0" w:space="0" w:color="auto"/>
          </w:divBdr>
        </w:div>
        <w:div w:id="397290069">
          <w:marLeft w:val="0"/>
          <w:marRight w:val="0"/>
          <w:marTop w:val="0"/>
          <w:marBottom w:val="0"/>
          <w:divBdr>
            <w:top w:val="none" w:sz="0" w:space="0" w:color="auto"/>
            <w:left w:val="none" w:sz="0" w:space="0" w:color="auto"/>
            <w:bottom w:val="none" w:sz="0" w:space="0" w:color="auto"/>
            <w:right w:val="none" w:sz="0" w:space="0" w:color="auto"/>
          </w:divBdr>
        </w:div>
        <w:div w:id="239603317">
          <w:marLeft w:val="0"/>
          <w:marRight w:val="0"/>
          <w:marTop w:val="0"/>
          <w:marBottom w:val="0"/>
          <w:divBdr>
            <w:top w:val="none" w:sz="0" w:space="0" w:color="auto"/>
            <w:left w:val="none" w:sz="0" w:space="0" w:color="auto"/>
            <w:bottom w:val="none" w:sz="0" w:space="0" w:color="auto"/>
            <w:right w:val="none" w:sz="0" w:space="0" w:color="auto"/>
          </w:divBdr>
          <w:divsChild>
            <w:div w:id="38863612">
              <w:marLeft w:val="0"/>
              <w:marRight w:val="0"/>
              <w:marTop w:val="0"/>
              <w:marBottom w:val="0"/>
              <w:divBdr>
                <w:top w:val="none" w:sz="0" w:space="0" w:color="auto"/>
                <w:left w:val="none" w:sz="0" w:space="0" w:color="auto"/>
                <w:bottom w:val="none" w:sz="0" w:space="0" w:color="auto"/>
                <w:right w:val="none" w:sz="0" w:space="0" w:color="auto"/>
              </w:divBdr>
            </w:div>
            <w:div w:id="272250490">
              <w:marLeft w:val="0"/>
              <w:marRight w:val="0"/>
              <w:marTop w:val="0"/>
              <w:marBottom w:val="0"/>
              <w:divBdr>
                <w:top w:val="none" w:sz="0" w:space="0" w:color="auto"/>
                <w:left w:val="none" w:sz="0" w:space="0" w:color="auto"/>
                <w:bottom w:val="none" w:sz="0" w:space="0" w:color="auto"/>
                <w:right w:val="none" w:sz="0" w:space="0" w:color="auto"/>
              </w:divBdr>
            </w:div>
            <w:div w:id="71172213">
              <w:marLeft w:val="0"/>
              <w:marRight w:val="0"/>
              <w:marTop w:val="0"/>
              <w:marBottom w:val="0"/>
              <w:divBdr>
                <w:top w:val="none" w:sz="0" w:space="0" w:color="auto"/>
                <w:left w:val="none" w:sz="0" w:space="0" w:color="auto"/>
                <w:bottom w:val="none" w:sz="0" w:space="0" w:color="auto"/>
                <w:right w:val="none" w:sz="0" w:space="0" w:color="auto"/>
              </w:divBdr>
            </w:div>
            <w:div w:id="178591162">
              <w:marLeft w:val="0"/>
              <w:marRight w:val="0"/>
              <w:marTop w:val="0"/>
              <w:marBottom w:val="0"/>
              <w:divBdr>
                <w:top w:val="none" w:sz="0" w:space="0" w:color="auto"/>
                <w:left w:val="none" w:sz="0" w:space="0" w:color="auto"/>
                <w:bottom w:val="none" w:sz="0" w:space="0" w:color="auto"/>
                <w:right w:val="none" w:sz="0" w:space="0" w:color="auto"/>
              </w:divBdr>
            </w:div>
          </w:divsChild>
        </w:div>
        <w:div w:id="858281380">
          <w:marLeft w:val="0"/>
          <w:marRight w:val="0"/>
          <w:marTop w:val="0"/>
          <w:marBottom w:val="0"/>
          <w:divBdr>
            <w:top w:val="none" w:sz="0" w:space="0" w:color="auto"/>
            <w:left w:val="none" w:sz="0" w:space="0" w:color="auto"/>
            <w:bottom w:val="none" w:sz="0" w:space="0" w:color="auto"/>
            <w:right w:val="none" w:sz="0" w:space="0" w:color="auto"/>
          </w:divBdr>
        </w:div>
        <w:div w:id="1471555182">
          <w:marLeft w:val="0"/>
          <w:marRight w:val="0"/>
          <w:marTop w:val="0"/>
          <w:marBottom w:val="0"/>
          <w:divBdr>
            <w:top w:val="none" w:sz="0" w:space="0" w:color="auto"/>
            <w:left w:val="none" w:sz="0" w:space="0" w:color="auto"/>
            <w:bottom w:val="none" w:sz="0" w:space="0" w:color="auto"/>
            <w:right w:val="none" w:sz="0" w:space="0" w:color="auto"/>
          </w:divBdr>
          <w:divsChild>
            <w:div w:id="563686865">
              <w:marLeft w:val="0"/>
              <w:marRight w:val="0"/>
              <w:marTop w:val="0"/>
              <w:marBottom w:val="0"/>
              <w:divBdr>
                <w:top w:val="none" w:sz="0" w:space="0" w:color="auto"/>
                <w:left w:val="none" w:sz="0" w:space="0" w:color="auto"/>
                <w:bottom w:val="none" w:sz="0" w:space="0" w:color="auto"/>
                <w:right w:val="none" w:sz="0" w:space="0" w:color="auto"/>
              </w:divBdr>
            </w:div>
            <w:div w:id="877400432">
              <w:marLeft w:val="0"/>
              <w:marRight w:val="0"/>
              <w:marTop w:val="0"/>
              <w:marBottom w:val="0"/>
              <w:divBdr>
                <w:top w:val="none" w:sz="0" w:space="0" w:color="auto"/>
                <w:left w:val="none" w:sz="0" w:space="0" w:color="auto"/>
                <w:bottom w:val="none" w:sz="0" w:space="0" w:color="auto"/>
                <w:right w:val="none" w:sz="0" w:space="0" w:color="auto"/>
              </w:divBdr>
            </w:div>
            <w:div w:id="31882618">
              <w:marLeft w:val="0"/>
              <w:marRight w:val="0"/>
              <w:marTop w:val="0"/>
              <w:marBottom w:val="0"/>
              <w:divBdr>
                <w:top w:val="none" w:sz="0" w:space="0" w:color="auto"/>
                <w:left w:val="none" w:sz="0" w:space="0" w:color="auto"/>
                <w:bottom w:val="none" w:sz="0" w:space="0" w:color="auto"/>
                <w:right w:val="none" w:sz="0" w:space="0" w:color="auto"/>
              </w:divBdr>
            </w:div>
            <w:div w:id="1310209515">
              <w:marLeft w:val="0"/>
              <w:marRight w:val="0"/>
              <w:marTop w:val="0"/>
              <w:marBottom w:val="0"/>
              <w:divBdr>
                <w:top w:val="none" w:sz="0" w:space="0" w:color="auto"/>
                <w:left w:val="none" w:sz="0" w:space="0" w:color="auto"/>
                <w:bottom w:val="none" w:sz="0" w:space="0" w:color="auto"/>
                <w:right w:val="none" w:sz="0" w:space="0" w:color="auto"/>
              </w:divBdr>
            </w:div>
            <w:div w:id="520513136">
              <w:marLeft w:val="0"/>
              <w:marRight w:val="0"/>
              <w:marTop w:val="0"/>
              <w:marBottom w:val="0"/>
              <w:divBdr>
                <w:top w:val="none" w:sz="0" w:space="0" w:color="auto"/>
                <w:left w:val="none" w:sz="0" w:space="0" w:color="auto"/>
                <w:bottom w:val="none" w:sz="0" w:space="0" w:color="auto"/>
                <w:right w:val="none" w:sz="0" w:space="0" w:color="auto"/>
              </w:divBdr>
            </w:div>
            <w:div w:id="77799817">
              <w:marLeft w:val="0"/>
              <w:marRight w:val="0"/>
              <w:marTop w:val="0"/>
              <w:marBottom w:val="0"/>
              <w:divBdr>
                <w:top w:val="none" w:sz="0" w:space="0" w:color="auto"/>
                <w:left w:val="none" w:sz="0" w:space="0" w:color="auto"/>
                <w:bottom w:val="none" w:sz="0" w:space="0" w:color="auto"/>
                <w:right w:val="none" w:sz="0" w:space="0" w:color="auto"/>
              </w:divBdr>
            </w:div>
            <w:div w:id="498927955">
              <w:marLeft w:val="0"/>
              <w:marRight w:val="0"/>
              <w:marTop w:val="0"/>
              <w:marBottom w:val="0"/>
              <w:divBdr>
                <w:top w:val="none" w:sz="0" w:space="0" w:color="auto"/>
                <w:left w:val="none" w:sz="0" w:space="0" w:color="auto"/>
                <w:bottom w:val="none" w:sz="0" w:space="0" w:color="auto"/>
                <w:right w:val="none" w:sz="0" w:space="0" w:color="auto"/>
              </w:divBdr>
            </w:div>
            <w:div w:id="1252853359">
              <w:marLeft w:val="0"/>
              <w:marRight w:val="0"/>
              <w:marTop w:val="0"/>
              <w:marBottom w:val="0"/>
              <w:divBdr>
                <w:top w:val="none" w:sz="0" w:space="0" w:color="auto"/>
                <w:left w:val="none" w:sz="0" w:space="0" w:color="auto"/>
                <w:bottom w:val="none" w:sz="0" w:space="0" w:color="auto"/>
                <w:right w:val="none" w:sz="0" w:space="0" w:color="auto"/>
              </w:divBdr>
            </w:div>
          </w:divsChild>
        </w:div>
        <w:div w:id="1801417822">
          <w:marLeft w:val="0"/>
          <w:marRight w:val="0"/>
          <w:marTop w:val="0"/>
          <w:marBottom w:val="0"/>
          <w:divBdr>
            <w:top w:val="none" w:sz="0" w:space="0" w:color="auto"/>
            <w:left w:val="none" w:sz="0" w:space="0" w:color="auto"/>
            <w:bottom w:val="none" w:sz="0" w:space="0" w:color="auto"/>
            <w:right w:val="none" w:sz="0" w:space="0" w:color="auto"/>
          </w:divBdr>
          <w:divsChild>
            <w:div w:id="1692678534">
              <w:marLeft w:val="0"/>
              <w:marRight w:val="0"/>
              <w:marTop w:val="0"/>
              <w:marBottom w:val="0"/>
              <w:divBdr>
                <w:top w:val="none" w:sz="0" w:space="0" w:color="auto"/>
                <w:left w:val="none" w:sz="0" w:space="0" w:color="auto"/>
                <w:bottom w:val="none" w:sz="0" w:space="0" w:color="auto"/>
                <w:right w:val="none" w:sz="0" w:space="0" w:color="auto"/>
              </w:divBdr>
            </w:div>
            <w:div w:id="1734935441">
              <w:marLeft w:val="0"/>
              <w:marRight w:val="0"/>
              <w:marTop w:val="0"/>
              <w:marBottom w:val="0"/>
              <w:divBdr>
                <w:top w:val="none" w:sz="0" w:space="0" w:color="auto"/>
                <w:left w:val="none" w:sz="0" w:space="0" w:color="auto"/>
                <w:bottom w:val="none" w:sz="0" w:space="0" w:color="auto"/>
                <w:right w:val="none" w:sz="0" w:space="0" w:color="auto"/>
              </w:divBdr>
            </w:div>
            <w:div w:id="1672180958">
              <w:marLeft w:val="0"/>
              <w:marRight w:val="0"/>
              <w:marTop w:val="0"/>
              <w:marBottom w:val="0"/>
              <w:divBdr>
                <w:top w:val="none" w:sz="0" w:space="0" w:color="auto"/>
                <w:left w:val="none" w:sz="0" w:space="0" w:color="auto"/>
                <w:bottom w:val="none" w:sz="0" w:space="0" w:color="auto"/>
                <w:right w:val="none" w:sz="0" w:space="0" w:color="auto"/>
              </w:divBdr>
            </w:div>
            <w:div w:id="107285569">
              <w:marLeft w:val="0"/>
              <w:marRight w:val="0"/>
              <w:marTop w:val="0"/>
              <w:marBottom w:val="0"/>
              <w:divBdr>
                <w:top w:val="none" w:sz="0" w:space="0" w:color="auto"/>
                <w:left w:val="none" w:sz="0" w:space="0" w:color="auto"/>
                <w:bottom w:val="none" w:sz="0" w:space="0" w:color="auto"/>
                <w:right w:val="none" w:sz="0" w:space="0" w:color="auto"/>
              </w:divBdr>
            </w:div>
            <w:div w:id="779880920">
              <w:marLeft w:val="0"/>
              <w:marRight w:val="0"/>
              <w:marTop w:val="0"/>
              <w:marBottom w:val="0"/>
              <w:divBdr>
                <w:top w:val="none" w:sz="0" w:space="0" w:color="auto"/>
                <w:left w:val="none" w:sz="0" w:space="0" w:color="auto"/>
                <w:bottom w:val="none" w:sz="0" w:space="0" w:color="auto"/>
                <w:right w:val="none" w:sz="0" w:space="0" w:color="auto"/>
              </w:divBdr>
            </w:div>
            <w:div w:id="826361673">
              <w:marLeft w:val="0"/>
              <w:marRight w:val="0"/>
              <w:marTop w:val="0"/>
              <w:marBottom w:val="0"/>
              <w:divBdr>
                <w:top w:val="none" w:sz="0" w:space="0" w:color="auto"/>
                <w:left w:val="none" w:sz="0" w:space="0" w:color="auto"/>
                <w:bottom w:val="none" w:sz="0" w:space="0" w:color="auto"/>
                <w:right w:val="none" w:sz="0" w:space="0" w:color="auto"/>
              </w:divBdr>
            </w:div>
            <w:div w:id="1745372015">
              <w:marLeft w:val="0"/>
              <w:marRight w:val="0"/>
              <w:marTop w:val="0"/>
              <w:marBottom w:val="0"/>
              <w:divBdr>
                <w:top w:val="none" w:sz="0" w:space="0" w:color="auto"/>
                <w:left w:val="none" w:sz="0" w:space="0" w:color="auto"/>
                <w:bottom w:val="none" w:sz="0" w:space="0" w:color="auto"/>
                <w:right w:val="none" w:sz="0" w:space="0" w:color="auto"/>
              </w:divBdr>
            </w:div>
            <w:div w:id="337193752">
              <w:marLeft w:val="0"/>
              <w:marRight w:val="0"/>
              <w:marTop w:val="0"/>
              <w:marBottom w:val="0"/>
              <w:divBdr>
                <w:top w:val="none" w:sz="0" w:space="0" w:color="auto"/>
                <w:left w:val="none" w:sz="0" w:space="0" w:color="auto"/>
                <w:bottom w:val="none" w:sz="0" w:space="0" w:color="auto"/>
                <w:right w:val="none" w:sz="0" w:space="0" w:color="auto"/>
              </w:divBdr>
            </w:div>
            <w:div w:id="1356692728">
              <w:marLeft w:val="0"/>
              <w:marRight w:val="0"/>
              <w:marTop w:val="0"/>
              <w:marBottom w:val="0"/>
              <w:divBdr>
                <w:top w:val="none" w:sz="0" w:space="0" w:color="auto"/>
                <w:left w:val="none" w:sz="0" w:space="0" w:color="auto"/>
                <w:bottom w:val="none" w:sz="0" w:space="0" w:color="auto"/>
                <w:right w:val="none" w:sz="0" w:space="0" w:color="auto"/>
              </w:divBdr>
            </w:div>
            <w:div w:id="1943024793">
              <w:marLeft w:val="0"/>
              <w:marRight w:val="0"/>
              <w:marTop w:val="0"/>
              <w:marBottom w:val="0"/>
              <w:divBdr>
                <w:top w:val="none" w:sz="0" w:space="0" w:color="auto"/>
                <w:left w:val="none" w:sz="0" w:space="0" w:color="auto"/>
                <w:bottom w:val="none" w:sz="0" w:space="0" w:color="auto"/>
                <w:right w:val="none" w:sz="0" w:space="0" w:color="auto"/>
              </w:divBdr>
              <w:divsChild>
                <w:div w:id="1812136367">
                  <w:marLeft w:val="0"/>
                  <w:marRight w:val="0"/>
                  <w:marTop w:val="0"/>
                  <w:marBottom w:val="0"/>
                  <w:divBdr>
                    <w:top w:val="none" w:sz="0" w:space="0" w:color="auto"/>
                    <w:left w:val="none" w:sz="0" w:space="0" w:color="auto"/>
                    <w:bottom w:val="none" w:sz="0" w:space="0" w:color="auto"/>
                    <w:right w:val="none" w:sz="0" w:space="0" w:color="auto"/>
                  </w:divBdr>
                </w:div>
                <w:div w:id="570770367">
                  <w:marLeft w:val="0"/>
                  <w:marRight w:val="0"/>
                  <w:marTop w:val="0"/>
                  <w:marBottom w:val="0"/>
                  <w:divBdr>
                    <w:top w:val="none" w:sz="0" w:space="0" w:color="auto"/>
                    <w:left w:val="none" w:sz="0" w:space="0" w:color="auto"/>
                    <w:bottom w:val="none" w:sz="0" w:space="0" w:color="auto"/>
                    <w:right w:val="none" w:sz="0" w:space="0" w:color="auto"/>
                  </w:divBdr>
                </w:div>
                <w:div w:id="160437652">
                  <w:marLeft w:val="0"/>
                  <w:marRight w:val="0"/>
                  <w:marTop w:val="0"/>
                  <w:marBottom w:val="0"/>
                  <w:divBdr>
                    <w:top w:val="none" w:sz="0" w:space="0" w:color="auto"/>
                    <w:left w:val="none" w:sz="0" w:space="0" w:color="auto"/>
                    <w:bottom w:val="none" w:sz="0" w:space="0" w:color="auto"/>
                    <w:right w:val="none" w:sz="0" w:space="0" w:color="auto"/>
                  </w:divBdr>
                </w:div>
                <w:div w:id="1517886386">
                  <w:marLeft w:val="0"/>
                  <w:marRight w:val="0"/>
                  <w:marTop w:val="0"/>
                  <w:marBottom w:val="0"/>
                  <w:divBdr>
                    <w:top w:val="none" w:sz="0" w:space="0" w:color="auto"/>
                    <w:left w:val="none" w:sz="0" w:space="0" w:color="auto"/>
                    <w:bottom w:val="none" w:sz="0" w:space="0" w:color="auto"/>
                    <w:right w:val="none" w:sz="0" w:space="0" w:color="auto"/>
                  </w:divBdr>
                </w:div>
                <w:div w:id="340477422">
                  <w:marLeft w:val="0"/>
                  <w:marRight w:val="0"/>
                  <w:marTop w:val="0"/>
                  <w:marBottom w:val="0"/>
                  <w:divBdr>
                    <w:top w:val="none" w:sz="0" w:space="0" w:color="auto"/>
                    <w:left w:val="none" w:sz="0" w:space="0" w:color="auto"/>
                    <w:bottom w:val="none" w:sz="0" w:space="0" w:color="auto"/>
                    <w:right w:val="none" w:sz="0" w:space="0" w:color="auto"/>
                  </w:divBdr>
                </w:div>
                <w:div w:id="1600599534">
                  <w:marLeft w:val="0"/>
                  <w:marRight w:val="0"/>
                  <w:marTop w:val="0"/>
                  <w:marBottom w:val="0"/>
                  <w:divBdr>
                    <w:top w:val="none" w:sz="0" w:space="0" w:color="auto"/>
                    <w:left w:val="none" w:sz="0" w:space="0" w:color="auto"/>
                    <w:bottom w:val="none" w:sz="0" w:space="0" w:color="auto"/>
                    <w:right w:val="none" w:sz="0" w:space="0" w:color="auto"/>
                  </w:divBdr>
                </w:div>
                <w:div w:id="1968469685">
                  <w:marLeft w:val="0"/>
                  <w:marRight w:val="0"/>
                  <w:marTop w:val="0"/>
                  <w:marBottom w:val="0"/>
                  <w:divBdr>
                    <w:top w:val="none" w:sz="0" w:space="0" w:color="auto"/>
                    <w:left w:val="none" w:sz="0" w:space="0" w:color="auto"/>
                    <w:bottom w:val="none" w:sz="0" w:space="0" w:color="auto"/>
                    <w:right w:val="none" w:sz="0" w:space="0" w:color="auto"/>
                  </w:divBdr>
                </w:div>
                <w:div w:id="68116229">
                  <w:marLeft w:val="0"/>
                  <w:marRight w:val="0"/>
                  <w:marTop w:val="0"/>
                  <w:marBottom w:val="0"/>
                  <w:divBdr>
                    <w:top w:val="none" w:sz="0" w:space="0" w:color="auto"/>
                    <w:left w:val="none" w:sz="0" w:space="0" w:color="auto"/>
                    <w:bottom w:val="none" w:sz="0" w:space="0" w:color="auto"/>
                    <w:right w:val="none" w:sz="0" w:space="0" w:color="auto"/>
                  </w:divBdr>
                  <w:divsChild>
                    <w:div w:id="464808934">
                      <w:marLeft w:val="0"/>
                      <w:marRight w:val="0"/>
                      <w:marTop w:val="0"/>
                      <w:marBottom w:val="0"/>
                      <w:divBdr>
                        <w:top w:val="none" w:sz="0" w:space="0" w:color="auto"/>
                        <w:left w:val="none" w:sz="0" w:space="0" w:color="auto"/>
                        <w:bottom w:val="none" w:sz="0" w:space="0" w:color="auto"/>
                        <w:right w:val="none" w:sz="0" w:space="0" w:color="auto"/>
                      </w:divBdr>
                    </w:div>
                    <w:div w:id="1934320305">
                      <w:marLeft w:val="0"/>
                      <w:marRight w:val="0"/>
                      <w:marTop w:val="0"/>
                      <w:marBottom w:val="0"/>
                      <w:divBdr>
                        <w:top w:val="none" w:sz="0" w:space="0" w:color="auto"/>
                        <w:left w:val="none" w:sz="0" w:space="0" w:color="auto"/>
                        <w:bottom w:val="none" w:sz="0" w:space="0" w:color="auto"/>
                        <w:right w:val="none" w:sz="0" w:space="0" w:color="auto"/>
                      </w:divBdr>
                    </w:div>
                    <w:div w:id="1366566031">
                      <w:marLeft w:val="0"/>
                      <w:marRight w:val="0"/>
                      <w:marTop w:val="0"/>
                      <w:marBottom w:val="0"/>
                      <w:divBdr>
                        <w:top w:val="none" w:sz="0" w:space="0" w:color="auto"/>
                        <w:left w:val="none" w:sz="0" w:space="0" w:color="auto"/>
                        <w:bottom w:val="none" w:sz="0" w:space="0" w:color="auto"/>
                        <w:right w:val="none" w:sz="0" w:space="0" w:color="auto"/>
                      </w:divBdr>
                    </w:div>
                    <w:div w:id="39522224">
                      <w:marLeft w:val="0"/>
                      <w:marRight w:val="0"/>
                      <w:marTop w:val="0"/>
                      <w:marBottom w:val="0"/>
                      <w:divBdr>
                        <w:top w:val="none" w:sz="0" w:space="0" w:color="auto"/>
                        <w:left w:val="none" w:sz="0" w:space="0" w:color="auto"/>
                        <w:bottom w:val="none" w:sz="0" w:space="0" w:color="auto"/>
                        <w:right w:val="none" w:sz="0" w:space="0" w:color="auto"/>
                      </w:divBdr>
                    </w:div>
                    <w:div w:id="1405179607">
                      <w:marLeft w:val="0"/>
                      <w:marRight w:val="0"/>
                      <w:marTop w:val="0"/>
                      <w:marBottom w:val="0"/>
                      <w:divBdr>
                        <w:top w:val="none" w:sz="0" w:space="0" w:color="auto"/>
                        <w:left w:val="none" w:sz="0" w:space="0" w:color="auto"/>
                        <w:bottom w:val="none" w:sz="0" w:space="0" w:color="auto"/>
                        <w:right w:val="none" w:sz="0" w:space="0" w:color="auto"/>
                      </w:divBdr>
                    </w:div>
                    <w:div w:id="389034774">
                      <w:marLeft w:val="0"/>
                      <w:marRight w:val="0"/>
                      <w:marTop w:val="0"/>
                      <w:marBottom w:val="0"/>
                      <w:divBdr>
                        <w:top w:val="none" w:sz="0" w:space="0" w:color="auto"/>
                        <w:left w:val="none" w:sz="0" w:space="0" w:color="auto"/>
                        <w:bottom w:val="none" w:sz="0" w:space="0" w:color="auto"/>
                        <w:right w:val="none" w:sz="0" w:space="0" w:color="auto"/>
                      </w:divBdr>
                    </w:div>
                    <w:div w:id="1543251209">
                      <w:marLeft w:val="0"/>
                      <w:marRight w:val="0"/>
                      <w:marTop w:val="0"/>
                      <w:marBottom w:val="0"/>
                      <w:divBdr>
                        <w:top w:val="none" w:sz="0" w:space="0" w:color="auto"/>
                        <w:left w:val="none" w:sz="0" w:space="0" w:color="auto"/>
                        <w:bottom w:val="none" w:sz="0" w:space="0" w:color="auto"/>
                        <w:right w:val="none" w:sz="0" w:space="0" w:color="auto"/>
                      </w:divBdr>
                    </w:div>
                    <w:div w:id="1390960056">
                      <w:marLeft w:val="0"/>
                      <w:marRight w:val="0"/>
                      <w:marTop w:val="0"/>
                      <w:marBottom w:val="0"/>
                      <w:divBdr>
                        <w:top w:val="none" w:sz="0" w:space="0" w:color="auto"/>
                        <w:left w:val="none" w:sz="0" w:space="0" w:color="auto"/>
                        <w:bottom w:val="none" w:sz="0" w:space="0" w:color="auto"/>
                        <w:right w:val="none" w:sz="0" w:space="0" w:color="auto"/>
                      </w:divBdr>
                    </w:div>
                    <w:div w:id="151528737">
                      <w:marLeft w:val="0"/>
                      <w:marRight w:val="0"/>
                      <w:marTop w:val="0"/>
                      <w:marBottom w:val="0"/>
                      <w:divBdr>
                        <w:top w:val="none" w:sz="0" w:space="0" w:color="auto"/>
                        <w:left w:val="none" w:sz="0" w:space="0" w:color="auto"/>
                        <w:bottom w:val="none" w:sz="0" w:space="0" w:color="auto"/>
                        <w:right w:val="none" w:sz="0" w:space="0" w:color="auto"/>
                      </w:divBdr>
                    </w:div>
                    <w:div w:id="18725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2022-09-14T02:31:00Z</dcterms:created>
  <dcterms:modified xsi:type="dcterms:W3CDTF">2022-09-14T02:31:00Z</dcterms:modified>
</cp:coreProperties>
</file>