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4"/>
      </w:tblGrid>
      <w:tr w:rsidR="0001475A" w:rsidRPr="0001475A" w14:paraId="59498275" w14:textId="77777777" w:rsidTr="0001475A">
        <w:trPr>
          <w:tblCellSpacing w:w="15" w:type="dxa"/>
        </w:trPr>
        <w:tc>
          <w:tcPr>
            <w:tcW w:w="0" w:type="auto"/>
            <w:tcBorders>
              <w:bottom w:val="dashed" w:sz="6" w:space="0" w:color="999999"/>
            </w:tcBorders>
            <w:vAlign w:val="center"/>
            <w:hideMark/>
          </w:tcPr>
          <w:p w14:paraId="277F4A13" w14:textId="77777777" w:rsidR="0001475A" w:rsidRPr="0001475A" w:rsidRDefault="0001475A" w:rsidP="0001475A">
            <w:pPr>
              <w:jc w:val="center"/>
              <w:rPr>
                <w:b/>
                <w:bCs/>
              </w:rPr>
            </w:pPr>
            <w:r w:rsidRPr="0001475A">
              <w:rPr>
                <w:rFonts w:hint="eastAsia"/>
                <w:b/>
                <w:bCs/>
                <w:sz w:val="28"/>
                <w:szCs w:val="32"/>
              </w:rPr>
              <w:t>曝气生物滤池设计</w:t>
            </w:r>
          </w:p>
        </w:tc>
      </w:tr>
      <w:tr w:rsidR="0001475A" w:rsidRPr="0001475A" w14:paraId="2DE95544" w14:textId="77777777" w:rsidTr="000147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EAE3F" w14:textId="77777777" w:rsidR="0001475A" w:rsidRPr="0001475A" w:rsidRDefault="0001475A" w:rsidP="0001475A">
            <w:pPr>
              <w:rPr>
                <w:rFonts w:hint="eastAsia"/>
              </w:rPr>
            </w:pPr>
          </w:p>
          <w:p w14:paraId="580FAEBB" w14:textId="77777777" w:rsidR="0001475A" w:rsidRPr="0001475A" w:rsidRDefault="0001475A" w:rsidP="0001475A">
            <w:pPr>
              <w:rPr>
                <w:rFonts w:hint="eastAsia"/>
              </w:rPr>
            </w:pPr>
            <w:r w:rsidRPr="0001475A">
              <w:rPr>
                <w:rFonts w:hint="eastAsia"/>
              </w:rPr>
              <w:t>1.主要参数</w:t>
            </w:r>
          </w:p>
          <w:p w14:paraId="6CAF21E9" w14:textId="77777777" w:rsidR="0001475A" w:rsidRPr="0001475A" w:rsidRDefault="0001475A" w:rsidP="0001475A">
            <w:pPr>
              <w:rPr>
                <w:rFonts w:hint="eastAsia"/>
              </w:rPr>
            </w:pPr>
            <w:r w:rsidRPr="0001475A">
              <w:rPr>
                <w:rFonts w:hint="eastAsia"/>
              </w:rPr>
              <w:t xml:space="preserve">　　进水水质（mg/l）∶COD 100-1000　 BOD5 50-350　</w:t>
            </w:r>
            <w:r w:rsidRPr="0001475A">
              <w:rPr>
                <w:rFonts w:hint="eastAsia"/>
              </w:rPr>
              <w:br/>
              <w:t> SS 50-350　 TKN 15-60　 NH3-N 10-40</w:t>
            </w:r>
            <w:r w:rsidRPr="0001475A">
              <w:rPr>
                <w:rFonts w:hint="eastAsia"/>
              </w:rPr>
              <w:br/>
              <w:t xml:space="preserve">　　出水水质（mg/l）∶COD&lt;40　 BOD5&lt;20　 SS&lt;20　 NH3-N&lt;10 　TKN&lt;15</w:t>
            </w:r>
            <w:r w:rsidRPr="0001475A">
              <w:rPr>
                <w:rFonts w:hint="eastAsia"/>
              </w:rPr>
              <w:br/>
              <w:t xml:space="preserve">　　容积负荷NS∶2-6 kg BOD5/(m3.d)　 4-12 </w:t>
            </w:r>
            <w:proofErr w:type="spellStart"/>
            <w:r w:rsidRPr="0001475A">
              <w:rPr>
                <w:rFonts w:hint="eastAsia"/>
              </w:rPr>
              <w:t>kgCOD</w:t>
            </w:r>
            <w:proofErr w:type="spellEnd"/>
            <w:r w:rsidRPr="0001475A">
              <w:rPr>
                <w:rFonts w:hint="eastAsia"/>
              </w:rPr>
              <w:t>/(m3.d)</w:t>
            </w:r>
          </w:p>
          <w:p w14:paraId="15B4C9A7" w14:textId="77777777" w:rsidR="0001475A" w:rsidRPr="0001475A" w:rsidRDefault="0001475A" w:rsidP="0001475A">
            <w:pPr>
              <w:rPr>
                <w:rFonts w:hint="eastAsia"/>
              </w:rPr>
            </w:pPr>
            <w:r w:rsidRPr="0001475A">
              <w:rPr>
                <w:rFonts w:hint="eastAsia"/>
              </w:rPr>
              <w:t xml:space="preserve">　　NS取值与进水、出水水质密切相关。有机物容积负荷越高，出水中有机物剩余浓度也越大。例如，城市污水要求出水BOD5 10-20 mg/l，NS可取3.5-5.0，当要求出水BOD5 5-10 mg/l时，NS则应降为2.5-3.2。当NS&gt;3时，NH3-N的去除受抑制，NS&gt;4时，NH3-N的去除受明显抑制。有硝化脱氮要求时，还应考虑硝化负荷，一般为0.3-0.8kgNH3-N /(m3.d)。故应根据原</w:t>
            </w:r>
            <w:proofErr w:type="gramStart"/>
            <w:r w:rsidRPr="0001475A">
              <w:rPr>
                <w:rFonts w:hint="eastAsia"/>
              </w:rPr>
              <w:t>水性质</w:t>
            </w:r>
            <w:proofErr w:type="gramEnd"/>
            <w:r w:rsidRPr="0001475A">
              <w:rPr>
                <w:rFonts w:hint="eastAsia"/>
              </w:rPr>
              <w:t>及处理要求选取合适的NS值。</w:t>
            </w:r>
          </w:p>
          <w:p w14:paraId="53A8D59F" w14:textId="77777777" w:rsidR="0001475A" w:rsidRPr="0001475A" w:rsidRDefault="0001475A" w:rsidP="0001475A">
            <w:pPr>
              <w:rPr>
                <w:rFonts w:hint="eastAsia"/>
              </w:rPr>
            </w:pPr>
            <w:r w:rsidRPr="0001475A">
              <w:rPr>
                <w:rFonts w:hint="eastAsia"/>
              </w:rPr>
              <w:t xml:space="preserve">　　水力负荷∶3-6m3/m2.h</w:t>
            </w:r>
            <w:r w:rsidRPr="0001475A">
              <w:rPr>
                <w:rFonts w:hint="eastAsia"/>
              </w:rPr>
              <w:br/>
              <w:t xml:space="preserve">　　去除率∶COD&gt;90% 　BOD5&gt;90%　 NH3-N&gt;90% 　SS&gt;90%</w:t>
            </w:r>
            <w:r w:rsidRPr="0001475A">
              <w:rPr>
                <w:rFonts w:hint="eastAsia"/>
              </w:rPr>
              <w:br/>
              <w:t xml:space="preserve">　　滤料∶滤料选择除粒度、密度、空隙率、机械强度、化学稳定性、不含毒、害物质等方面的要求外，最重要的是比表面积。比表面积越大，单位滤料中生长的微生物量越多，生化处理效率越高。材质可用轻质陶粒、无烟煤、石英砂、塑料等，以</w:t>
            </w:r>
            <w:proofErr w:type="gramStart"/>
            <w:r w:rsidRPr="0001475A">
              <w:rPr>
                <w:rFonts w:hint="eastAsia"/>
              </w:rPr>
              <w:t>园形</w:t>
            </w:r>
            <w:proofErr w:type="gramEnd"/>
            <w:r w:rsidRPr="0001475A">
              <w:rPr>
                <w:rFonts w:hint="eastAsia"/>
              </w:rPr>
              <w:t>轻质陶粒滤料较佳。粒径3-6mm，滤层厚度2.5-4.5m。</w:t>
            </w:r>
            <w:r w:rsidRPr="0001475A">
              <w:rPr>
                <w:rFonts w:hint="eastAsia"/>
              </w:rPr>
              <w:br/>
              <w:t xml:space="preserve">　　冲洗强度∶水4-10 l/m2.s ，气12-20 l/m2.s ，滤层膨胀率约10% 。</w:t>
            </w:r>
            <w:r w:rsidRPr="0001475A">
              <w:rPr>
                <w:rFonts w:hint="eastAsia"/>
              </w:rPr>
              <w:br/>
              <w:t xml:space="preserve">　　冲洗方式∶长柄滤头配水配气。</w:t>
            </w:r>
            <w:proofErr w:type="gramStart"/>
            <w:r w:rsidRPr="0001475A">
              <w:rPr>
                <w:rFonts w:hint="eastAsia"/>
              </w:rPr>
              <w:t>先气洗</w:t>
            </w:r>
            <w:proofErr w:type="gramEnd"/>
            <w:r w:rsidRPr="0001475A">
              <w:rPr>
                <w:rFonts w:hint="eastAsia"/>
              </w:rPr>
              <w:t>3-5min，然后</w:t>
            </w:r>
            <w:proofErr w:type="gramStart"/>
            <w:r w:rsidRPr="0001475A">
              <w:rPr>
                <w:rFonts w:hint="eastAsia"/>
              </w:rPr>
              <w:t>气水</w:t>
            </w:r>
            <w:proofErr w:type="gramEnd"/>
            <w:r w:rsidRPr="0001475A">
              <w:rPr>
                <w:rFonts w:hint="eastAsia"/>
              </w:rPr>
              <w:t>联合洗3-5min，最后单水洗3-5min。通过冲洗把滤层内截留的污泥及老化的生物膜排出，但冲洗强度不可过大，以保留足够的活性生物膜，为下一周期生化处理能力的恢复创造条件。冲洗</w:t>
            </w:r>
            <w:proofErr w:type="gramStart"/>
            <w:r w:rsidRPr="0001475A">
              <w:rPr>
                <w:rFonts w:hint="eastAsia"/>
              </w:rPr>
              <w:t>耗水量为滤水量</w:t>
            </w:r>
            <w:proofErr w:type="gramEnd"/>
            <w:r w:rsidRPr="0001475A">
              <w:rPr>
                <w:rFonts w:hint="eastAsia"/>
              </w:rPr>
              <w:t>的7-10%。</w:t>
            </w:r>
            <w:r w:rsidRPr="0001475A">
              <w:rPr>
                <w:rFonts w:hint="eastAsia"/>
              </w:rPr>
              <w:br/>
              <w:t xml:space="preserve">　　曝气∶为微生物提供生长繁殖所需的溶解氧，并有搅动滤层，促进老化膜脱落更新的功能。需氧量约0.42－0.8kgO2/ kg BOD5，可用</w:t>
            </w:r>
            <w:proofErr w:type="gramStart"/>
            <w:r w:rsidRPr="0001475A">
              <w:rPr>
                <w:rFonts w:hint="eastAsia"/>
              </w:rPr>
              <w:t>安装于滤板面上</w:t>
            </w:r>
            <w:proofErr w:type="gramEnd"/>
            <w:r w:rsidRPr="0001475A">
              <w:rPr>
                <w:rFonts w:hint="eastAsia"/>
              </w:rPr>
              <w:t>的穿孔管或空气扩散器（曝气头）配气。为防止水倒流，反冲洗空气干管及曝气干管</w:t>
            </w:r>
            <w:proofErr w:type="gramStart"/>
            <w:r w:rsidRPr="0001475A">
              <w:rPr>
                <w:rFonts w:hint="eastAsia"/>
              </w:rPr>
              <w:t>的管底应</w:t>
            </w:r>
            <w:proofErr w:type="gramEnd"/>
            <w:r w:rsidRPr="0001475A">
              <w:rPr>
                <w:rFonts w:hint="eastAsia"/>
              </w:rPr>
              <w:t>局部抬高至滤池最高水位之上500mm。</w:t>
            </w:r>
            <w:r w:rsidRPr="0001475A">
              <w:rPr>
                <w:rFonts w:hint="eastAsia"/>
              </w:rPr>
              <w:br/>
              <w:t xml:space="preserve">　　工作周期∶24-48h</w:t>
            </w:r>
            <w:r w:rsidRPr="0001475A">
              <w:rPr>
                <w:rFonts w:hint="eastAsia"/>
              </w:rPr>
              <w:br/>
              <w:t xml:space="preserve">　　单格过滤面积∶50-100m2</w:t>
            </w:r>
          </w:p>
          <w:p w14:paraId="0F181952" w14:textId="77777777" w:rsidR="0001475A" w:rsidRPr="0001475A" w:rsidRDefault="0001475A" w:rsidP="0001475A">
            <w:pPr>
              <w:rPr>
                <w:rFonts w:hint="eastAsia"/>
              </w:rPr>
            </w:pPr>
            <w:r w:rsidRPr="0001475A">
              <w:rPr>
                <w:rFonts w:hint="eastAsia"/>
              </w:rPr>
              <w:t>2. 池型</w:t>
            </w:r>
          </w:p>
          <w:p w14:paraId="2A900920" w14:textId="77777777" w:rsidR="0001475A" w:rsidRPr="0001475A" w:rsidRDefault="0001475A" w:rsidP="0001475A">
            <w:pPr>
              <w:rPr>
                <w:rFonts w:hint="eastAsia"/>
              </w:rPr>
            </w:pPr>
            <w:r w:rsidRPr="0001475A">
              <w:rPr>
                <w:rFonts w:hint="eastAsia"/>
              </w:rPr>
              <w:t xml:space="preserve">　　为了保证反冲洗效果，单池面积不宜太大（≤100 m2），平面上通常采用矩形，单侧配水配气，纵横向长度比1∶1.2－1∶1.5，纵向（短边）长≤8 m并应在横向（长边）前端沿全长设配水配气室均匀地配水配气。进水孔位于滤池底板面上。进气孔顶应与</w:t>
            </w:r>
            <w:proofErr w:type="gramStart"/>
            <w:r w:rsidRPr="0001475A">
              <w:rPr>
                <w:rFonts w:hint="eastAsia"/>
              </w:rPr>
              <w:t>滤板底持平</w:t>
            </w:r>
            <w:proofErr w:type="gramEnd"/>
            <w:r w:rsidRPr="0001475A">
              <w:rPr>
                <w:rFonts w:hint="eastAsia"/>
              </w:rPr>
              <w:t>或稍低，孔径（50-80mm）不宜过大。某工程设计池横向两端各一米多长无进水进气孔，</w:t>
            </w:r>
            <w:proofErr w:type="gramStart"/>
            <w:r w:rsidRPr="0001475A">
              <w:rPr>
                <w:rFonts w:hint="eastAsia"/>
              </w:rPr>
              <w:t>滤梁顶面</w:t>
            </w:r>
            <w:proofErr w:type="gramEnd"/>
            <w:r w:rsidRPr="0001475A">
              <w:rPr>
                <w:rFonts w:hint="eastAsia"/>
              </w:rPr>
              <w:t>又无平衡孔；进气孔位于滤板底下300mm处，孔径d100mm，导致反冲洗时滤池两侧</w:t>
            </w:r>
            <w:proofErr w:type="gramStart"/>
            <w:r w:rsidRPr="0001475A">
              <w:rPr>
                <w:rFonts w:hint="eastAsia"/>
              </w:rPr>
              <w:t>由于滤梁阻隔</w:t>
            </w:r>
            <w:proofErr w:type="gramEnd"/>
            <w:r w:rsidRPr="0001475A">
              <w:rPr>
                <w:rFonts w:hint="eastAsia"/>
              </w:rPr>
              <w:t>没有反洗空气通过，中部则发生严重的射流，布气显然无均匀可言。</w:t>
            </w:r>
          </w:p>
          <w:p w14:paraId="72BADC26" w14:textId="77777777" w:rsidR="0001475A" w:rsidRPr="0001475A" w:rsidRDefault="0001475A" w:rsidP="0001475A">
            <w:pPr>
              <w:rPr>
                <w:rFonts w:hint="eastAsia"/>
              </w:rPr>
            </w:pPr>
            <w:r w:rsidRPr="0001475A">
              <w:rPr>
                <w:rFonts w:hint="eastAsia"/>
              </w:rPr>
              <w:t>3.滤头与开孔率</w:t>
            </w:r>
          </w:p>
          <w:p w14:paraId="059CA19C" w14:textId="77777777" w:rsidR="0001475A" w:rsidRPr="0001475A" w:rsidRDefault="0001475A" w:rsidP="0001475A">
            <w:pPr>
              <w:rPr>
                <w:rFonts w:hint="eastAsia"/>
              </w:rPr>
            </w:pPr>
            <w:r w:rsidRPr="0001475A">
              <w:rPr>
                <w:rFonts w:hint="eastAsia"/>
              </w:rPr>
              <w:t xml:space="preserve">　　曝气生物滤池通常采用小阻力配水系统（长柄滤头）。滤池进水虽然已经预处理，其中的悬浮物质仍然较多，且较粗大，特别是生活污水粘稠物质多，水中混有许多塑料薄膜碎片，对滤头危害很大。为了避免堵塞，滤头缝隙应比给水滤头宽（2.0-2.5mm），每个滤头缝隙总面积约250-350 mm2。开孔比可比给水滤池大，约0.011-0.015。配气孔直径2.0-2.5 mm，位置应</w:t>
            </w:r>
            <w:proofErr w:type="gramStart"/>
            <w:r w:rsidRPr="0001475A">
              <w:rPr>
                <w:rFonts w:hint="eastAsia"/>
              </w:rPr>
              <w:t>在滤杆</w:t>
            </w:r>
            <w:proofErr w:type="gramEnd"/>
            <w:r w:rsidRPr="0001475A">
              <w:rPr>
                <w:rFonts w:hint="eastAsia"/>
              </w:rPr>
              <w:t>丝扣之下或与滤板底面平，它</w:t>
            </w:r>
            <w:proofErr w:type="gramStart"/>
            <w:r w:rsidRPr="0001475A">
              <w:rPr>
                <w:rFonts w:hint="eastAsia"/>
              </w:rPr>
              <w:t>与滤杆下端</w:t>
            </w:r>
            <w:proofErr w:type="gramEnd"/>
            <w:r w:rsidRPr="0001475A">
              <w:rPr>
                <w:rFonts w:hint="eastAsia"/>
              </w:rPr>
              <w:t>的配水条</w:t>
            </w:r>
            <w:r w:rsidRPr="0001475A">
              <w:rPr>
                <w:rFonts w:hint="eastAsia"/>
              </w:rPr>
              <w:lastRenderedPageBreak/>
              <w:t>形孔的距离应保持150-200mm以上。开孔比过大除了影响反冲洗均匀性外，还导致配水配气稳定性下降（对反洗系统内其它因素的微小变化敏感）。某工程采用开孔比0.027，滤头配气孔（d=4mm）位置偏低（</w:t>
            </w:r>
            <w:proofErr w:type="gramStart"/>
            <w:r w:rsidRPr="0001475A">
              <w:rPr>
                <w:rFonts w:hint="eastAsia"/>
              </w:rPr>
              <w:t>距滤板底</w:t>
            </w:r>
            <w:proofErr w:type="gramEnd"/>
            <w:r w:rsidRPr="0001475A">
              <w:rPr>
                <w:rFonts w:hint="eastAsia"/>
              </w:rPr>
              <w:t>238mm，距配水条形孔仅50mm），试运转时发现不仅冲洗不均匀，产生了强烈的脉冲；而且当空气压力变化气垫层下界面发生波动时，大量空气从下界面降低的区域内之滤头（通过配水条形孔）喷射而出，即产生所谓“气垫层击穿”现象。</w:t>
            </w:r>
          </w:p>
          <w:p w14:paraId="64F07E44" w14:textId="77777777" w:rsidR="0001475A" w:rsidRPr="0001475A" w:rsidRDefault="0001475A" w:rsidP="0001475A">
            <w:pPr>
              <w:rPr>
                <w:rFonts w:hint="eastAsia"/>
              </w:rPr>
            </w:pPr>
            <w:r w:rsidRPr="0001475A">
              <w:rPr>
                <w:rFonts w:hint="eastAsia"/>
              </w:rPr>
              <w:t>4.承托层</w:t>
            </w:r>
          </w:p>
          <w:p w14:paraId="7928D110" w14:textId="77777777" w:rsidR="0001475A" w:rsidRPr="0001475A" w:rsidRDefault="0001475A" w:rsidP="0001475A">
            <w:pPr>
              <w:rPr>
                <w:rFonts w:hint="eastAsia"/>
              </w:rPr>
            </w:pPr>
            <w:r w:rsidRPr="0001475A">
              <w:rPr>
                <w:rFonts w:hint="eastAsia"/>
              </w:rPr>
              <w:t xml:space="preserve">　　给水V型滤池滤头缝隙窄（0.25-0.3mm）,开孔比小（约0.008-0.01）配水较均匀，滤料一般采用均粒（0.9-1.2mm）石英砂，砾石承托层可简化为一层（粒径2-4mm，厚100-150mm）。曝气生物滤池滤头缝隙宽，开孔比大，冲洗强度较大，滤料为3-6mm的陶粒滤料，砾石承托</w:t>
            </w:r>
            <w:proofErr w:type="gramStart"/>
            <w:r w:rsidRPr="0001475A">
              <w:rPr>
                <w:rFonts w:hint="eastAsia"/>
              </w:rPr>
              <w:t>层建议</w:t>
            </w:r>
            <w:proofErr w:type="gramEnd"/>
            <w:r w:rsidRPr="0001475A">
              <w:rPr>
                <w:rFonts w:hint="eastAsia"/>
              </w:rPr>
              <w:t>分为2-4mm，4-8mm，8-16mm三层布置，每层厚50-100mm。</w:t>
            </w:r>
          </w:p>
        </w:tc>
      </w:tr>
    </w:tbl>
    <w:p w14:paraId="54EAF4CB" w14:textId="77777777" w:rsidR="00B32449" w:rsidRPr="0001475A" w:rsidRDefault="00B32449" w:rsidP="0001475A"/>
    <w:sectPr w:rsidR="00B32449" w:rsidRPr="00014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07"/>
    <w:rsid w:val="0001475A"/>
    <w:rsid w:val="00B32449"/>
    <w:rsid w:val="00BD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D3C33-5B59-4499-8B07-45E320EA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01475A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01475A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147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2022-08-01T07:49:00Z</dcterms:created>
  <dcterms:modified xsi:type="dcterms:W3CDTF">2022-08-01T07:50:00Z</dcterms:modified>
</cp:coreProperties>
</file>